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57" w:rsidRPr="00D73257" w:rsidRDefault="00D73257" w:rsidP="00D7325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32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ОРГАНИЗАЦИЯ ПИТАНИЯ</w:t>
      </w:r>
    </w:p>
    <w:p w:rsidR="00D73257" w:rsidRDefault="00D73257" w:rsidP="00D732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7325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     В школе организовано 2-х разовое питание, которое обеспечивает школьная столовая (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48</w:t>
      </w:r>
      <w:r w:rsidRPr="00D7325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посадочных мест). Школьная столовая осуществляет свою работу в соответствии с графиком работы школы и утверждённым в установленном порядке 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десяти</w:t>
      </w:r>
      <w:r w:rsidRPr="00D7325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тидневным меню. Столовая работает на продовольственном сырье.</w:t>
      </w:r>
    </w:p>
    <w:p w:rsidR="00D73257" w:rsidRPr="00D73257" w:rsidRDefault="00D73257" w:rsidP="00D73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257" w:rsidRPr="00D73257" w:rsidRDefault="00D73257" w:rsidP="00D7325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32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Организация питания в школе предполагает следующие аспекты:</w:t>
      </w:r>
    </w:p>
    <w:p w:rsidR="00D73257" w:rsidRPr="00D73257" w:rsidRDefault="00D73257" w:rsidP="00D732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32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организационные (график работы столовой, нормативно - правовая база, кадры, мониторинг);</w:t>
      </w:r>
    </w:p>
    <w:p w:rsidR="00D73257" w:rsidRPr="00D73257" w:rsidRDefault="00D73257" w:rsidP="00D732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D732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медико - гигиенические</w:t>
      </w:r>
      <w:proofErr w:type="gramEnd"/>
      <w:r w:rsidRPr="00D732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D73257" w:rsidRPr="00D73257" w:rsidRDefault="00D73257" w:rsidP="00D732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32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воспитательные;</w:t>
      </w:r>
    </w:p>
    <w:p w:rsidR="00D73257" w:rsidRPr="00D73257" w:rsidRDefault="00D73257" w:rsidP="00D732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D732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учебно - информационные</w:t>
      </w:r>
      <w:proofErr w:type="gramEnd"/>
      <w:r w:rsidRPr="00D732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D73257" w:rsidRPr="00D73257" w:rsidRDefault="00D73257" w:rsidP="00D7325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32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Основными задачами организации питания </w:t>
      </w:r>
      <w:proofErr w:type="gramStart"/>
      <w:r w:rsidRPr="00D732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обучающихся</w:t>
      </w:r>
      <w:proofErr w:type="gramEnd"/>
      <w:r w:rsidRPr="00D732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в школе являются:</w:t>
      </w:r>
    </w:p>
    <w:p w:rsidR="00D73257" w:rsidRPr="00D73257" w:rsidRDefault="00D73257" w:rsidP="00D732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32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создание условий, направленных на обеспечение обучающихся полноценным питанием;</w:t>
      </w:r>
    </w:p>
    <w:p w:rsidR="00D73257" w:rsidRPr="00D73257" w:rsidRDefault="00D73257" w:rsidP="00D732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32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гарантирование качества и безопасности питания, пищевых продуктов, используемых в приготовлении блюд;</w:t>
      </w:r>
    </w:p>
    <w:p w:rsidR="00D73257" w:rsidRPr="00D73257" w:rsidRDefault="00D73257" w:rsidP="00D732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32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укрепление и модернизация материально – технической базы пищеблока школы;</w:t>
      </w:r>
    </w:p>
    <w:p w:rsidR="00D73257" w:rsidRPr="00D73257" w:rsidRDefault="00D73257" w:rsidP="00D732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32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пропаганда принципов здорового и полноценного питания обучающихся.</w:t>
      </w:r>
    </w:p>
    <w:p w:rsidR="00D73257" w:rsidRDefault="00D73257" w:rsidP="00D732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 </w:t>
      </w:r>
      <w:r w:rsidRPr="00D7325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Администрация школы осуществляет внутришкольный и общественный контроль над качеством услуг, предоставляемых столовой, создаёт необходимые условия для организации питания учащихся в соответствии с требованиями санитарно – гигиенических правил и нормативов СанПиН.</w:t>
      </w:r>
      <w:r w:rsidRPr="00D7325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</w:p>
    <w:p w:rsidR="00D73257" w:rsidRDefault="00D73257" w:rsidP="00D732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</w:t>
      </w:r>
      <w:r w:rsidRPr="00D7325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С целью </w:t>
      </w:r>
      <w:proofErr w:type="gramStart"/>
      <w:r w:rsidRPr="00D7325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контроля за</w:t>
      </w:r>
      <w:proofErr w:type="gramEnd"/>
      <w:r w:rsidRPr="00D7325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организацией питания определён ответственный за организацию питания в школе - 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учитель</w:t>
      </w:r>
      <w:r w:rsidRPr="00D7325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Коровушкина И.А.</w:t>
      </w:r>
      <w:r w:rsidRPr="00D7325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, разработаны его должностные обязанности. С целью </w:t>
      </w:r>
      <w:proofErr w:type="gramStart"/>
      <w:r w:rsidRPr="00D7325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контроля за</w:t>
      </w:r>
      <w:proofErr w:type="gramEnd"/>
      <w:r w:rsidRPr="00D7325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качеством продуктов питания назначена 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бракеражная комиссия</w:t>
      </w:r>
      <w:r w:rsidRPr="00D7325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D73257" w:rsidRDefault="00D73257" w:rsidP="00D732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  </w:t>
      </w:r>
      <w:r w:rsidRPr="00D7325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целях социальной поддержки отдельных категорий граждан 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может </w:t>
      </w:r>
      <w:r w:rsidRPr="00D7325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предоставлят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ь</w:t>
      </w:r>
      <w:r w:rsidRPr="00D7325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ся бесплатное и льготное питание учащимся школы в соответствии с приказом 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отдела образования администрации Земетчинского района. </w:t>
      </w:r>
      <w:r w:rsidRPr="00D7325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Отношения между школой и родителями (законными представителями) обучающихся по вопросам питания, условия и порядок питания регулируются Положением о порядке организации питания учащихся школы. Для изучения общественного мнения проводится мониторинг организации школьного питания, который включает в себя сбор и анализ информации о состоянии системы школьного питания у участников образовательн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ых</w:t>
      </w:r>
      <w:r w:rsidRPr="00D7325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отношений </w:t>
      </w:r>
      <w:r w:rsidRPr="00D7325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(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об</w:t>
      </w:r>
      <w:r w:rsidRPr="00D7325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уча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ю</w:t>
      </w:r>
      <w:r w:rsidRPr="00D7325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щиеся, учителя, родители).</w:t>
      </w:r>
    </w:p>
    <w:p w:rsidR="00D73257" w:rsidRPr="00D73257" w:rsidRDefault="00D73257" w:rsidP="00D73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7325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    </w:t>
      </w:r>
    </w:p>
    <w:p w:rsidR="00D73257" w:rsidRPr="00D73257" w:rsidRDefault="00D73257" w:rsidP="00D7325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32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КАДРЫ</w:t>
      </w:r>
    </w:p>
    <w:tbl>
      <w:tblPr>
        <w:tblW w:w="147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2"/>
        <w:gridCol w:w="3838"/>
      </w:tblGrid>
      <w:tr w:rsidR="00D73257" w:rsidRPr="00D73257" w:rsidTr="005F7A50">
        <w:trPr>
          <w:trHeight w:val="2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257" w:rsidRPr="00D73257" w:rsidRDefault="00D73257" w:rsidP="00D732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7325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257" w:rsidRPr="00D73257" w:rsidRDefault="00D73257" w:rsidP="00D732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7325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Количество штатных единиц</w:t>
            </w:r>
          </w:p>
        </w:tc>
      </w:tr>
      <w:tr w:rsidR="00D73257" w:rsidRPr="00D73257" w:rsidTr="005F7A50">
        <w:trPr>
          <w:trHeight w:val="2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257" w:rsidRPr="00D73257" w:rsidRDefault="00D73257" w:rsidP="00D7325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7325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257" w:rsidRPr="00D73257" w:rsidRDefault="00D73257" w:rsidP="00D732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73257" w:rsidRPr="00D73257" w:rsidTr="005F7A50">
        <w:trPr>
          <w:trHeight w:val="2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257" w:rsidRPr="00D73257" w:rsidRDefault="00D73257" w:rsidP="00D732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7325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257" w:rsidRPr="00D73257" w:rsidRDefault="00D73257" w:rsidP="00D732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D92B67" w:rsidRDefault="00D92B67"/>
    <w:sectPr w:rsidR="00D92B67" w:rsidSect="00D732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6712"/>
    <w:multiLevelType w:val="multilevel"/>
    <w:tmpl w:val="D9BE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B1155A"/>
    <w:multiLevelType w:val="multilevel"/>
    <w:tmpl w:val="BAE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3257"/>
    <w:rsid w:val="005F7A50"/>
    <w:rsid w:val="00D73257"/>
    <w:rsid w:val="00D9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3257"/>
  </w:style>
  <w:style w:type="character" w:styleId="a3">
    <w:name w:val="Hyperlink"/>
    <w:basedOn w:val="a0"/>
    <w:uiPriority w:val="99"/>
    <w:semiHidden/>
    <w:unhideWhenUsed/>
    <w:rsid w:val="00D732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с. Большая Ижмора</dc:creator>
  <cp:keywords/>
  <dc:description/>
  <cp:lastModifiedBy>МОУ СОШ с. Большая Ижмора</cp:lastModifiedBy>
  <cp:revision>1</cp:revision>
  <cp:lastPrinted>2017-02-18T11:32:00Z</cp:lastPrinted>
  <dcterms:created xsi:type="dcterms:W3CDTF">2017-02-18T11:20:00Z</dcterms:created>
  <dcterms:modified xsi:type="dcterms:W3CDTF">2017-02-18T11:32:00Z</dcterms:modified>
</cp:coreProperties>
</file>