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60" w:rsidRDefault="00B96A60" w:rsidP="00B96A60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общеобразовательное учреждение</w:t>
      </w:r>
    </w:p>
    <w:p w:rsidR="00B96A60" w:rsidRDefault="00B96A60" w:rsidP="00B96A60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средняя общеобразовательная школа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Большая Ижмора</w:t>
      </w:r>
    </w:p>
    <w:p w:rsidR="00B96A60" w:rsidRDefault="00B96A60" w:rsidP="00B96A60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Пензенской области</w:t>
      </w:r>
    </w:p>
    <w:p w:rsidR="00B96A60" w:rsidRDefault="00B96A60" w:rsidP="00B96A60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A60" w:rsidRDefault="00643A08" w:rsidP="00B96A60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6350</wp:posOffset>
            </wp:positionV>
            <wp:extent cx="1443355" cy="1419225"/>
            <wp:effectExtent l="19050" t="0" r="4445" b="0"/>
            <wp:wrapNone/>
            <wp:docPr id="2" name="Рисунок 1" descr="C:\Users\МО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4850" w:type="pct"/>
        <w:tblInd w:w="-106" w:type="dxa"/>
        <w:tblLook w:val="01E0"/>
      </w:tblPr>
      <w:tblGrid>
        <w:gridCol w:w="3532"/>
        <w:gridCol w:w="1840"/>
        <w:gridCol w:w="3912"/>
      </w:tblGrid>
      <w:tr w:rsidR="00B96A60" w:rsidTr="00B96A60">
        <w:trPr>
          <w:trHeight w:val="2304"/>
        </w:trPr>
        <w:tc>
          <w:tcPr>
            <w:tcW w:w="1902" w:type="pct"/>
            <w:hideMark/>
          </w:tcPr>
          <w:p w:rsidR="00B96A60" w:rsidRDefault="00B96A6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Принято</w:t>
            </w:r>
          </w:p>
          <w:p w:rsidR="00B96A60" w:rsidRDefault="00B96A6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заседании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совета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96A60" w:rsidRDefault="00B96A60" w:rsidP="00B96A6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 СОШ с. Большая Ижмора</w:t>
            </w:r>
          </w:p>
          <w:p w:rsidR="00B96A60" w:rsidRDefault="00B96A6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Протокол № 1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</w:p>
          <w:p w:rsidR="00B96A60" w:rsidRDefault="00B96A6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«31» августа 2023 г.</w:t>
            </w:r>
          </w:p>
        </w:tc>
        <w:tc>
          <w:tcPr>
            <w:tcW w:w="991" w:type="pct"/>
          </w:tcPr>
          <w:p w:rsidR="00B96A60" w:rsidRDefault="00B96A6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7" w:type="pct"/>
          </w:tcPr>
          <w:p w:rsidR="00B96A60" w:rsidRDefault="00B96A6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:rsidR="00B96A60" w:rsidRDefault="00B96A60" w:rsidP="00B96A6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</w:t>
            </w:r>
          </w:p>
          <w:p w:rsidR="00B96A60" w:rsidRDefault="00B96A6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 /Т.А.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Чичвархина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 </w:t>
            </w:r>
          </w:p>
          <w:p w:rsidR="00B96A60" w:rsidRDefault="00B96A6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 № 7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</w:p>
          <w:p w:rsidR="00B96A60" w:rsidRDefault="00B96A6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31.08. 2023 г.</w:t>
            </w:r>
          </w:p>
          <w:p w:rsidR="00B96A60" w:rsidRDefault="00B96A6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96A60" w:rsidRDefault="00B96A60" w:rsidP="00B9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96A60" w:rsidRDefault="00B96A60" w:rsidP="00B9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96A60" w:rsidRDefault="00B96A60" w:rsidP="00B9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96A60" w:rsidRDefault="00B96A60" w:rsidP="00B9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96A60" w:rsidRDefault="00B96A60" w:rsidP="00B9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96A60" w:rsidRDefault="00B96A60" w:rsidP="00B96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B96A60" w:rsidRDefault="00B96A60" w:rsidP="00B96A60">
      <w:pPr>
        <w:tabs>
          <w:tab w:val="left" w:pos="40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Учебного курса по Биологии</w:t>
      </w:r>
    </w:p>
    <w:p w:rsidR="00B96A60" w:rsidRDefault="00B96A60" w:rsidP="00B96A60">
      <w:pPr>
        <w:tabs>
          <w:tab w:val="left" w:pos="40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для 10 класса</w:t>
      </w:r>
    </w:p>
    <w:p w:rsidR="00B96A60" w:rsidRDefault="00B96A60" w:rsidP="00B9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A60" w:rsidRDefault="00B96A60" w:rsidP="00B9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2023/2024 учебный год</w:t>
      </w:r>
    </w:p>
    <w:p w:rsidR="00B96A60" w:rsidRDefault="00B96A60" w:rsidP="00B96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A60" w:rsidRDefault="00B96A60" w:rsidP="00B96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A60" w:rsidRDefault="00B96A60" w:rsidP="00B96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A60" w:rsidRDefault="00B96A60" w:rsidP="00B96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A60" w:rsidRDefault="00B96A60" w:rsidP="00B96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A60" w:rsidRDefault="00B96A60" w:rsidP="00B9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</w:p>
    <w:p w:rsidR="00B96A60" w:rsidRDefault="00B96A60" w:rsidP="00B9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Составитель: </w:t>
      </w:r>
    </w:p>
    <w:p w:rsidR="00B96A60" w:rsidRDefault="00B96A60" w:rsidP="00B9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учитель биологии</w:t>
      </w:r>
    </w:p>
    <w:p w:rsidR="00B96A60" w:rsidRDefault="00B96A60" w:rsidP="00B96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Власова Ольга Николаевна</w:t>
      </w:r>
    </w:p>
    <w:p w:rsidR="00B96A60" w:rsidRDefault="00B96A60" w:rsidP="00B96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A60" w:rsidRDefault="00B96A60" w:rsidP="00B96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A60" w:rsidRDefault="00B96A60" w:rsidP="00B9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</w:t>
      </w:r>
    </w:p>
    <w:p w:rsidR="00B96A60" w:rsidRDefault="00B96A60" w:rsidP="00B9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</w:t>
      </w:r>
    </w:p>
    <w:p w:rsidR="00B96A60" w:rsidRDefault="00B96A60" w:rsidP="00B9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A60" w:rsidRDefault="00B96A60" w:rsidP="00B9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</w:p>
    <w:p w:rsidR="00B96A60" w:rsidRDefault="00B96A60" w:rsidP="00B96A60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96A60" w:rsidRDefault="00B96A60" w:rsidP="00B9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A60" w:rsidRDefault="00B96A60" w:rsidP="00B9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A60" w:rsidRDefault="00B96A60" w:rsidP="00B96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B96A60" w:rsidRDefault="00B96A60" w:rsidP="00B96A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ПРИМЕРНАЯ РАБОЧАЯ ПРОРАММА УЧЕБНОГО КУРСА «ГЕНЕТИКА»</w:t>
      </w:r>
    </w:p>
    <w:p w:rsidR="00B96A60" w:rsidRDefault="00B96A60" w:rsidP="00B96A60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ДЛЯ 10-11 КЛАССОВ ОБРАЗОВАТЕЛЬНЫХ ОРГАНИЗАЦИЙ </w:t>
      </w:r>
    </w:p>
    <w:p w:rsidR="00B96A60" w:rsidRDefault="00B96A60" w:rsidP="00B96A60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(ПРЕДМЕТНАЯ ОБЛАСТЬ «ЕСТЕСТВЕННЫЕ НАУКИ)</w:t>
      </w:r>
    </w:p>
    <w:p w:rsidR="00B96A60" w:rsidRDefault="00B96A60" w:rsidP="00B96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A60" w:rsidRDefault="00B96A60" w:rsidP="00B96A6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учебного курса «Генетика» для 10 класса составлена в соответствии с Федеральным государственным образовательным стандартом основного общего образования (приказ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17.12.2010 № 1897) на основе требований к результатам освоения основной образовательной программы основного общего образования МОУ СОШ</w:t>
      </w:r>
      <w:r w:rsidR="004407B0">
        <w:rPr>
          <w:rFonts w:ascii="Times New Roman" w:hAnsi="Times New Roman"/>
          <w:sz w:val="24"/>
          <w:szCs w:val="24"/>
        </w:rPr>
        <w:t xml:space="preserve"> с. Большая Ижмора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B96A60" w:rsidRDefault="00B96A60" w:rsidP="00B96A6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курс рассчитан на 34 часа.</w:t>
      </w:r>
    </w:p>
    <w:p w:rsidR="00B96A60" w:rsidRDefault="00B96A60" w:rsidP="00B96A6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«Генетика» разработана в рамках нового паспорта Федерального проекта «Современная школа» национального проекта «Образование», во исполнение перечня поручений Президента Российской Федерации по итогам совещания по вопросам развития генетических технологий в Российской Федерации от 14 мая 2020 г. (подпункт «а» пункта 1 № Пр-920 от 4 июня 2020 г.). </w:t>
      </w:r>
      <w:bookmarkStart w:id="1" w:name="_Hlk70079223"/>
      <w:bookmarkStart w:id="2" w:name="_Hlk70079242"/>
      <w:bookmarkStart w:id="3" w:name="_Toc71583811"/>
    </w:p>
    <w:p w:rsidR="00B96A60" w:rsidRDefault="00B96A60" w:rsidP="00B96A60">
      <w:pPr>
        <w:spacing w:after="0" w:line="240" w:lineRule="auto"/>
      </w:pPr>
    </w:p>
    <w:p w:rsidR="00B96A60" w:rsidRDefault="00B96A60" w:rsidP="00B96A60">
      <w:pPr>
        <w:spacing w:after="0" w:line="240" w:lineRule="auto"/>
      </w:pPr>
    </w:p>
    <w:p w:rsidR="00B96A60" w:rsidRDefault="00B96A60" w:rsidP="00B96A60">
      <w:pPr>
        <w:pStyle w:val="2"/>
        <w:spacing w:before="0" w:line="240" w:lineRule="auto"/>
        <w:jc w:val="left"/>
        <w:rPr>
          <w:rFonts w:cs="Times New Roman"/>
          <w:sz w:val="24"/>
          <w:szCs w:val="24"/>
        </w:rPr>
      </w:pPr>
      <w:bookmarkStart w:id="4" w:name="_Toc71583814"/>
      <w:bookmarkStart w:id="5" w:name="_Hlk70079312"/>
      <w:bookmarkEnd w:id="1"/>
      <w:bookmarkEnd w:id="2"/>
      <w:bookmarkEnd w:id="3"/>
      <w:r>
        <w:rPr>
          <w:rFonts w:asciiTheme="minorHAnsi" w:hAnsiTheme="minorHAnsi"/>
          <w:sz w:val="24"/>
          <w:szCs w:val="24"/>
        </w:rPr>
        <w:t>ПЛАНИРУЕМЫЕ РЕЗУЛЬТАТЫ ОСВОЕНИЯ</w:t>
      </w:r>
      <w:bookmarkEnd w:id="4"/>
      <w:r>
        <w:rPr>
          <w:rFonts w:asciiTheme="minorHAnsi" w:hAnsiTheme="minorHAnsi"/>
          <w:sz w:val="24"/>
          <w:szCs w:val="24"/>
        </w:rPr>
        <w:t xml:space="preserve"> </w:t>
      </w:r>
      <w:bookmarkStart w:id="6" w:name="_Toc71583815"/>
      <w:r>
        <w:rPr>
          <w:rFonts w:asciiTheme="minorHAnsi" w:hAnsiTheme="minorHAnsi"/>
          <w:sz w:val="24"/>
          <w:szCs w:val="24"/>
        </w:rPr>
        <w:t>УЧЕБНОГО КУРСА «ГЕНЕТИКА»</w:t>
      </w:r>
      <w:bookmarkEnd w:id="6"/>
      <w:r>
        <w:rPr>
          <w:rFonts w:asciiTheme="minorHAnsi" w:hAnsiTheme="minorHAnsi"/>
          <w:sz w:val="24"/>
          <w:szCs w:val="24"/>
        </w:rPr>
        <w:t xml:space="preserve"> НА УРОВНЕ СРЕДНЕГО ОБЩЕГО ОБРАЗОВАНИЯ</w:t>
      </w:r>
    </w:p>
    <w:bookmarkEnd w:id="5"/>
    <w:p w:rsidR="00B96A60" w:rsidRDefault="00B96A60" w:rsidP="00B96A60">
      <w:pPr>
        <w:widowControl w:val="0"/>
        <w:spacing w:after="0" w:line="240" w:lineRule="auto"/>
        <w:ind w:right="57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Изучение курса «Генетика» в средней школе направлено на достижение обучающимися следующих результатов, отвечающих требованиям ФГОС к освоению основной образовательной программы среднего общего образования:</w:t>
      </w:r>
    </w:p>
    <w:p w:rsidR="00B96A60" w:rsidRDefault="00B96A60" w:rsidP="00B96A60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6A60" w:rsidRDefault="00B96A60" w:rsidP="00B96A60">
      <w:pPr>
        <w:pStyle w:val="2"/>
        <w:spacing w:before="0" w:line="240" w:lineRule="auto"/>
        <w:ind w:firstLine="454"/>
        <w:jc w:val="left"/>
        <w:rPr>
          <w:rFonts w:asciiTheme="minorHAnsi" w:hAnsiTheme="minorHAnsi" w:cs="Times New Roman"/>
          <w:sz w:val="24"/>
          <w:szCs w:val="24"/>
        </w:rPr>
      </w:pPr>
      <w:bookmarkStart w:id="7" w:name="_Toc71583816"/>
      <w:r>
        <w:rPr>
          <w:rFonts w:asciiTheme="minorHAnsi" w:hAnsiTheme="minorHAnsi" w:cs="Times New Roman"/>
          <w:sz w:val="24"/>
          <w:szCs w:val="24"/>
        </w:rPr>
        <w:t>Личностные результаты</w:t>
      </w:r>
      <w:bookmarkEnd w:id="7"/>
    </w:p>
    <w:p w:rsidR="00B96A60" w:rsidRDefault="00B96A60" w:rsidP="00B96A60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Личностные результаты освоения учебного курса «Генетика» соответствуют традиционным российским социокультурным и духовно-нравственным ценностям и предусматривают готовность обучающихся к саморазвитию, самостоятельности и личностному самоопределению, наличие мотивации к целенаправленной социально-значимой деятельности,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внутренней позиции личности как особо ценностного отношения к себе, к людям, к жизни, к окружающей природной среде.</w:t>
      </w:r>
    </w:p>
    <w:p w:rsidR="00B96A60" w:rsidRDefault="00B96A60" w:rsidP="00B96A6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Личностные результаты отражают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патриотического, гражданского, трудового, экологического воспитания, ценности научного познания и культуры здоровья.</w:t>
      </w:r>
    </w:p>
    <w:p w:rsidR="00B96A60" w:rsidRDefault="00B96A60" w:rsidP="00B96A60">
      <w:pPr>
        <w:spacing w:after="0" w:line="240" w:lineRule="auto"/>
        <w:ind w:firstLine="45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B96A60" w:rsidRDefault="00B96A60" w:rsidP="00B96A60">
      <w:pPr>
        <w:pStyle w:val="90"/>
        <w:shd w:val="clear" w:color="auto" w:fill="auto"/>
        <w:spacing w:before="0"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Патриотическое воспитание</w:t>
      </w:r>
    </w:p>
    <w:p w:rsidR="00B96A60" w:rsidRDefault="00B96A60" w:rsidP="00B96A60">
      <w:pPr>
        <w:pStyle w:val="23"/>
        <w:shd w:val="clear" w:color="auto" w:fill="auto"/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ценностного отношения к отечественному историческому и научному наследию в области генетики; способности оценивать вклад российских ученых в становление и развитие генетики как компонента естествознания; понимания значения науки генетики в познании законов природы, в жизни человека и современного общества, способности владеть достоверной информацией о передовых достижениях мировой и отечественной генетики; заинтересованности в получении генетических знаний в целях повышения общей культуры, функциональной и естественнонаучной грамотности;</w:t>
      </w:r>
    </w:p>
    <w:p w:rsidR="00B96A60" w:rsidRDefault="00B96A60" w:rsidP="00B96A60">
      <w:pPr>
        <w:pStyle w:val="af"/>
        <w:spacing w:after="0" w:line="36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A60" w:rsidRDefault="00B96A60" w:rsidP="00B96A60">
      <w:pPr>
        <w:pStyle w:val="90"/>
        <w:shd w:val="clear" w:color="auto" w:fill="auto"/>
        <w:spacing w:before="0"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Гражданское воспитание</w:t>
      </w:r>
    </w:p>
    <w:p w:rsidR="00B96A60" w:rsidRDefault="00B96A60" w:rsidP="00B96A60">
      <w:pPr>
        <w:pStyle w:val="23"/>
        <w:shd w:val="clear" w:color="auto" w:fill="auto"/>
        <w:spacing w:before="0" w:after="84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способности определять собственную позицию по отношению к явлениям современной жизни и объяснять её; умения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 осознания необходимости </w:t>
      </w:r>
      <w:r>
        <w:rPr>
          <w:rFonts w:ascii="Times New Roman" w:hAnsi="Times New Roman" w:cs="Times New Roman"/>
          <w:sz w:val="24"/>
          <w:szCs w:val="24"/>
        </w:rPr>
        <w:lastRenderedPageBreak/>
        <w:t>саморазвития и самовоспитания в соответствии с общечеловеческими ценностями и идеалами гражданского общества; готовности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проблем общебиологического и генетического содержания;</w:t>
      </w:r>
    </w:p>
    <w:p w:rsidR="00B96A60" w:rsidRDefault="00B96A60" w:rsidP="00B96A60">
      <w:pPr>
        <w:pStyle w:val="90"/>
        <w:shd w:val="clear" w:color="auto" w:fill="auto"/>
        <w:spacing w:before="0"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Ценность научного познания</w:t>
      </w:r>
    </w:p>
    <w:p w:rsidR="00B96A60" w:rsidRDefault="00B96A60" w:rsidP="00B96A60">
      <w:pPr>
        <w:pStyle w:val="23"/>
        <w:shd w:val="clear" w:color="auto" w:fill="auto"/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Формирование мировоззрения, соответствующего современному уровню развития науки генетики, представлений о взаимосвязи развития методов и теоретических обобщений в генетике как важнейшей отрасли естествознания; способности устанавливать связь между прогрессивным развитием генетики и решением социально-этических, экономических и экологических проблем человечества; убежденности в познании законов природы и возможности использования достижений генетики в решении проблем, связанных с рациональным природопользованием, обеспечением жизнедеятельности человека и общества. </w:t>
      </w:r>
      <w:proofErr w:type="gramEnd"/>
    </w:p>
    <w:p w:rsidR="00B96A60" w:rsidRDefault="00B96A60" w:rsidP="00B96A60">
      <w:pPr>
        <w:pStyle w:val="23"/>
        <w:shd w:val="clear" w:color="auto" w:fill="auto"/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познавательных мотивов, направленных на получение новых знаний по генетике, необходимых для выработки целесообразного поведения в повседневной жизни и трудовой деятельности в целях сохранения своего здоровья;</w:t>
      </w:r>
    </w:p>
    <w:p w:rsidR="00B96A60" w:rsidRDefault="00B96A60" w:rsidP="00B96A60">
      <w:pPr>
        <w:pStyle w:val="90"/>
        <w:shd w:val="clear" w:color="auto" w:fill="auto"/>
        <w:spacing w:before="0"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B96A60" w:rsidRDefault="00B96A60" w:rsidP="00B96A60">
      <w:pPr>
        <w:pStyle w:val="90"/>
        <w:shd w:val="clear" w:color="auto" w:fill="auto"/>
        <w:spacing w:before="0"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B96A60" w:rsidRDefault="00B96A60" w:rsidP="00B96A60">
      <w:pPr>
        <w:pStyle w:val="90"/>
        <w:shd w:val="clear" w:color="auto" w:fill="auto"/>
        <w:spacing w:before="0"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B96A60" w:rsidRDefault="00B96A60" w:rsidP="00B96A60">
      <w:pPr>
        <w:pStyle w:val="90"/>
        <w:shd w:val="clear" w:color="auto" w:fill="auto"/>
        <w:spacing w:before="0"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B96A60" w:rsidRDefault="00B96A60" w:rsidP="00B96A60">
      <w:pPr>
        <w:pStyle w:val="90"/>
        <w:shd w:val="clear" w:color="auto" w:fill="auto"/>
        <w:spacing w:before="0"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здоровья</w:t>
      </w:r>
    </w:p>
    <w:p w:rsidR="00B96A60" w:rsidRDefault="00B96A60" w:rsidP="00B96A60">
      <w:pPr>
        <w:pStyle w:val="23"/>
        <w:shd w:val="clear" w:color="auto" w:fill="auto"/>
        <w:spacing w:before="0" w:after="84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понимания ценности здорового и безопасного образа жизни, бережного, ответственного и компетентного отношения к собственному физическому и психическому здоровью, ценности правил индивидуального и коллективного безопасного поведения в чрезвычайных ситуациях природного и техногенного характера; правил здорового образа жизни, осознания последствий и неприятия вредных привычек (употребления алкоголя, наркотиков, курения), способности и готовности соблюдать меры профилактики вирусных и других заболеваний, правила поведения по обеспечению безопасности собственной жизнедеятельности;</w:t>
      </w:r>
    </w:p>
    <w:p w:rsidR="00B96A60" w:rsidRDefault="00B96A60" w:rsidP="00B96A60">
      <w:pPr>
        <w:pStyle w:val="90"/>
        <w:shd w:val="clear" w:color="auto" w:fill="auto"/>
        <w:spacing w:before="0"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B96A60" w:rsidRDefault="00B96A60" w:rsidP="00B96A60">
      <w:pPr>
        <w:pStyle w:val="90"/>
        <w:shd w:val="clear" w:color="auto" w:fill="auto"/>
        <w:spacing w:before="0"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 воспитание</w:t>
      </w:r>
    </w:p>
    <w:p w:rsidR="00B96A60" w:rsidRDefault="00B96A60" w:rsidP="00B96A60">
      <w:pPr>
        <w:pStyle w:val="23"/>
        <w:shd w:val="clear" w:color="auto" w:fill="auto"/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потребности трудиться, уважения к труду и людям труда, трудовым достижениям, интереса к практическому изучению особенностей различных видов трудовой деятельности, в том числе на основе знаний, получаемых при изучении курса «Генетика», осознанного выбора направления продолжения образования в дальнейшем с учетом своих интересов и способностей к биологии и генетике, в частности;</w:t>
      </w:r>
    </w:p>
    <w:p w:rsidR="00B96A60" w:rsidRDefault="00B96A60" w:rsidP="00B96A60">
      <w:pPr>
        <w:pStyle w:val="23"/>
        <w:shd w:val="clear" w:color="auto" w:fill="auto"/>
        <w:tabs>
          <w:tab w:val="left" w:pos="342"/>
        </w:tabs>
        <w:spacing w:before="0" w:after="84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B96A60" w:rsidRDefault="00B96A60" w:rsidP="00B96A60">
      <w:pPr>
        <w:pStyle w:val="90"/>
        <w:shd w:val="clear" w:color="auto" w:fill="auto"/>
        <w:spacing w:before="0"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B96A60" w:rsidRDefault="00B96A60" w:rsidP="00B96A60">
      <w:pPr>
        <w:pStyle w:val="90"/>
        <w:shd w:val="clear" w:color="auto" w:fill="auto"/>
        <w:spacing w:before="0"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Экологическое воспитание</w:t>
      </w:r>
    </w:p>
    <w:p w:rsidR="00B96A60" w:rsidRDefault="00B96A60" w:rsidP="00B96A60">
      <w:pPr>
        <w:pStyle w:val="23"/>
        <w:shd w:val="clear" w:color="auto" w:fill="auto"/>
        <w:spacing w:before="0" w:after="92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способности использовать приобретаемые при изучении курса знания и умения при решении проблем, связанных с рациональным природопользованием (соблюдения правил поведения в природе, направленных на сохранение равновесия в экосистемах, охрану видов, экосистем) биосферы.</w:t>
      </w:r>
    </w:p>
    <w:p w:rsidR="00B96A60" w:rsidRDefault="00B96A60" w:rsidP="00B96A60">
      <w:pPr>
        <w:pStyle w:val="2"/>
        <w:ind w:firstLine="454"/>
        <w:jc w:val="left"/>
        <w:rPr>
          <w:rFonts w:eastAsiaTheme="minorHAnsi" w:cs="Times New Roman"/>
          <w:bCs/>
          <w:i/>
          <w:sz w:val="24"/>
          <w:szCs w:val="24"/>
        </w:rPr>
      </w:pPr>
      <w:bookmarkStart w:id="8" w:name="_Toc71583817"/>
    </w:p>
    <w:p w:rsidR="00B96A60" w:rsidRDefault="00B96A60" w:rsidP="00B96A60">
      <w:pPr>
        <w:pStyle w:val="2"/>
        <w:spacing w:before="0" w:line="240" w:lineRule="auto"/>
        <w:ind w:firstLine="454"/>
        <w:jc w:val="left"/>
        <w:rPr>
          <w:rFonts w:asciiTheme="minorHAnsi" w:hAnsiTheme="minorHAnsi" w:cs="Times New Roman"/>
          <w:sz w:val="24"/>
          <w:szCs w:val="24"/>
        </w:rPr>
      </w:pPr>
      <w:proofErr w:type="spellStart"/>
      <w:r>
        <w:rPr>
          <w:rFonts w:asciiTheme="minorHAnsi" w:hAnsiTheme="minorHAnsi" w:cs="Times New Roman"/>
          <w:sz w:val="24"/>
          <w:szCs w:val="24"/>
        </w:rPr>
        <w:t>Метапредметные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результаты</w:t>
      </w:r>
      <w:bookmarkEnd w:id="8"/>
    </w:p>
    <w:p w:rsidR="00B96A60" w:rsidRDefault="00B96A60" w:rsidP="00B96A60">
      <w:pPr>
        <w:pStyle w:val="23"/>
        <w:shd w:val="clear" w:color="auto" w:fill="auto"/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освоения учебного курса «Генетика» выделяют:</w:t>
      </w:r>
    </w:p>
    <w:p w:rsidR="00B96A60" w:rsidRDefault="00B96A60" w:rsidP="00B96A60">
      <w:pPr>
        <w:pStyle w:val="23"/>
        <w:shd w:val="clear" w:color="auto" w:fill="auto"/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значимые для формирования мировоззрения обучающихся общенаучные понятия </w:t>
      </w:r>
      <w:r>
        <w:rPr>
          <w:rFonts w:ascii="Times New Roman" w:hAnsi="Times New Roman" w:cs="Times New Roman"/>
          <w:sz w:val="24"/>
          <w:szCs w:val="24"/>
        </w:rPr>
        <w:lastRenderedPageBreak/>
        <w:t>(закон, закономерность, теория, принцип, гипотеза, система, процесс, эксперимент, исследование, наблюдение, измерение и др.);</w:t>
      </w:r>
      <w:proofErr w:type="gramEnd"/>
    </w:p>
    <w:p w:rsidR="00B96A60" w:rsidRDefault="00B96A60" w:rsidP="00B96A60">
      <w:pPr>
        <w:pStyle w:val="23"/>
        <w:shd w:val="clear" w:color="auto" w:fill="auto"/>
        <w:spacing w:before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учебной, познавательной и учебно-исследовательской деятельности.</w:t>
      </w:r>
    </w:p>
    <w:p w:rsidR="00B96A60" w:rsidRDefault="00B96A60" w:rsidP="00B96A60">
      <w:pPr>
        <w:pStyle w:val="90"/>
        <w:shd w:val="clear" w:color="auto" w:fill="auto"/>
        <w:spacing w:before="0"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B96A60" w:rsidRDefault="00B96A60" w:rsidP="00B96A60">
      <w:pPr>
        <w:pStyle w:val="90"/>
        <w:shd w:val="clear" w:color="auto" w:fill="auto"/>
        <w:spacing w:before="0"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</w:t>
      </w:r>
    </w:p>
    <w:p w:rsidR="00B96A60" w:rsidRDefault="00B96A60" w:rsidP="00B96A60">
      <w:pPr>
        <w:pStyle w:val="23"/>
        <w:shd w:val="clear" w:color="auto" w:fill="auto"/>
        <w:spacing w:before="0" w:line="240" w:lineRule="auto"/>
        <w:ind w:firstLine="709"/>
        <w:jc w:val="center"/>
        <w:rPr>
          <w:rStyle w:val="24"/>
          <w:rFonts w:ascii="Times New Roman" w:hAnsi="Times New Roman" w:cs="Times New Roman"/>
          <w:color w:val="auto"/>
          <w:sz w:val="24"/>
          <w:szCs w:val="24"/>
        </w:rPr>
      </w:pPr>
    </w:p>
    <w:p w:rsidR="00B96A60" w:rsidRDefault="00B96A60" w:rsidP="00B96A60">
      <w:pPr>
        <w:pStyle w:val="23"/>
        <w:shd w:val="clear" w:color="auto" w:fill="auto"/>
        <w:spacing w:before="0" w:line="240" w:lineRule="auto"/>
        <w:ind w:firstLine="709"/>
        <w:jc w:val="center"/>
        <w:rPr>
          <w:rStyle w:val="2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24"/>
          <w:rFonts w:ascii="Times New Roman" w:hAnsi="Times New Roman" w:cs="Times New Roman"/>
          <w:color w:val="auto"/>
          <w:sz w:val="24"/>
          <w:szCs w:val="24"/>
        </w:rPr>
        <w:t>Базовыми логическими действиями</w:t>
      </w:r>
    </w:p>
    <w:p w:rsidR="00B96A60" w:rsidRDefault="00B96A60" w:rsidP="004407B0">
      <w:pPr>
        <w:pStyle w:val="23"/>
        <w:numPr>
          <w:ilvl w:val="0"/>
          <w:numId w:val="1"/>
        </w:numPr>
        <w:shd w:val="clear" w:color="auto" w:fill="auto"/>
        <w:spacing w:before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умение использовать при освоении знаний приемы логического мышления (анализ, синтез, классификация, обобщение), раскрывать смысл ключевых генетических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составляющих основу генетических исследований;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(индуктивные, дедуктивные, по аналогии), делать выводы и заключения;</w:t>
      </w:r>
    </w:p>
    <w:p w:rsidR="00B96A60" w:rsidRDefault="00B96A60" w:rsidP="004407B0">
      <w:pPr>
        <w:pStyle w:val="23"/>
        <w:numPr>
          <w:ilvl w:val="0"/>
          <w:numId w:val="1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использовать различные модельно-схематические средства для представления существенных связей и отношений в изучаемых объектах, а также противоречий разного рода, выявленных в информационных источниках;</w:t>
      </w:r>
    </w:p>
    <w:p w:rsidR="00B96A60" w:rsidRDefault="00B96A60" w:rsidP="00B96A60">
      <w:pPr>
        <w:pStyle w:val="23"/>
        <w:shd w:val="clear" w:color="auto" w:fill="auto"/>
        <w:spacing w:before="0" w:line="240" w:lineRule="auto"/>
        <w:ind w:firstLine="709"/>
        <w:jc w:val="left"/>
        <w:rPr>
          <w:rStyle w:val="24"/>
          <w:rFonts w:ascii="Times New Roman" w:hAnsi="Times New Roman" w:cs="Times New Roman"/>
          <w:color w:val="auto"/>
          <w:sz w:val="24"/>
          <w:szCs w:val="24"/>
        </w:rPr>
      </w:pPr>
    </w:p>
    <w:p w:rsidR="00B96A60" w:rsidRDefault="00B96A60" w:rsidP="00B96A60">
      <w:pPr>
        <w:pStyle w:val="23"/>
        <w:shd w:val="clear" w:color="auto" w:fill="auto"/>
        <w:spacing w:before="0" w:line="240" w:lineRule="auto"/>
        <w:ind w:firstLine="709"/>
        <w:jc w:val="center"/>
        <w:rPr>
          <w:rStyle w:val="2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24"/>
          <w:rFonts w:ascii="Times New Roman" w:hAnsi="Times New Roman" w:cs="Times New Roman"/>
          <w:color w:val="auto"/>
          <w:sz w:val="24"/>
          <w:szCs w:val="24"/>
        </w:rPr>
        <w:t>Базовые исследовательские действия</w:t>
      </w:r>
    </w:p>
    <w:p w:rsidR="00B96A60" w:rsidRDefault="00B96A60" w:rsidP="004407B0">
      <w:pPr>
        <w:pStyle w:val="23"/>
        <w:numPr>
          <w:ilvl w:val="0"/>
          <w:numId w:val="2"/>
        </w:numPr>
        <w:shd w:val="clear" w:color="auto" w:fill="auto"/>
        <w:spacing w:before="0" w:line="240" w:lineRule="auto"/>
      </w:pPr>
      <w:r>
        <w:rPr>
          <w:rFonts w:ascii="Times New Roman" w:hAnsi="Times New Roman" w:cs="Times New Roman"/>
          <w:sz w:val="24"/>
          <w:szCs w:val="24"/>
        </w:rPr>
        <w:t>умений при организации и проведении учебно-исследовательской и проектной деятельности по генетике: выявлять и формулировать проблему, ставить вопросы, выдвигать гипотезу, давать определения понятиям, систематизировать и структурировать материал; наблюдать, проводить эксперименты, делать выводы и заключения, анализировать собственную позицию; относительно достоверности получаемых в ходе эксперимента результатов;</w:t>
      </w:r>
    </w:p>
    <w:p w:rsidR="00B96A60" w:rsidRDefault="00B96A60" w:rsidP="00B96A60">
      <w:pPr>
        <w:pStyle w:val="10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6A60" w:rsidRDefault="00B96A60" w:rsidP="00B96A60">
      <w:pPr>
        <w:pStyle w:val="10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информацией</w:t>
      </w:r>
    </w:p>
    <w:p w:rsidR="00B96A60" w:rsidRDefault="00B96A60" w:rsidP="004407B0">
      <w:pPr>
        <w:pStyle w:val="23"/>
        <w:numPr>
          <w:ilvl w:val="0"/>
          <w:numId w:val="2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вести поиск информации в различных источниках (тексте учебного пособия, научно-популярной литературе, биологических словарях и справочниках, компьютерных базах данных, в Интернете), анализировать, оценивать информацию и по мере необходимости преобразовывать её; приобретение опыта использования информационно-коммуникационных технологий, совершенствование культуры активного использования различных поисковых систем;</w:t>
      </w:r>
    </w:p>
    <w:p w:rsidR="00B96A60" w:rsidRDefault="00B96A60" w:rsidP="004407B0">
      <w:pPr>
        <w:pStyle w:val="23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использовать и анализировать в процессе учебной исследовательской деятельности получаемую информацию в целях прогнозирования распространенности наследственных заболеваний в последующих поколениях;</w:t>
      </w:r>
    </w:p>
    <w:p w:rsidR="00B96A60" w:rsidRDefault="00B96A60" w:rsidP="00B96A60">
      <w:pPr>
        <w:pStyle w:val="9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6A60" w:rsidRDefault="00B96A60" w:rsidP="00B96A60">
      <w:pPr>
        <w:pStyle w:val="9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Коммуникативными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универсальными</w:t>
      </w:r>
      <w:r>
        <w:rPr>
          <w:rFonts w:ascii="Times New Roman" w:hAnsi="Times New Roman" w:cs="Times New Roman"/>
          <w:sz w:val="24"/>
          <w:szCs w:val="24"/>
        </w:rPr>
        <w:br/>
        <w:t>учебные действия</w:t>
      </w:r>
    </w:p>
    <w:p w:rsidR="00B96A60" w:rsidRDefault="00B96A60" w:rsidP="004407B0">
      <w:pPr>
        <w:pStyle w:val="23"/>
        <w:numPr>
          <w:ilvl w:val="0"/>
          <w:numId w:val="3"/>
        </w:numPr>
        <w:shd w:val="clear" w:color="auto" w:fill="auto"/>
        <w:tabs>
          <w:tab w:val="left" w:pos="20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принимать активное участие в диалоге или дискуссии по существу обсуждаемой темы (задавать вопросы, высказывать суждения относительного выполнения предлагаемой задачи, учитывать интересы и согласованность позиций других участников дискуссии);</w:t>
      </w:r>
    </w:p>
    <w:p w:rsidR="00B96A60" w:rsidRDefault="00B96A60" w:rsidP="004407B0">
      <w:pPr>
        <w:pStyle w:val="23"/>
        <w:numPr>
          <w:ilvl w:val="0"/>
          <w:numId w:val="3"/>
        </w:numPr>
        <w:shd w:val="clear" w:color="auto" w:fill="auto"/>
        <w:tabs>
          <w:tab w:val="left" w:pos="20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опыта презентации выполненного эксперимента, учебного проекта;</w:t>
      </w:r>
    </w:p>
    <w:p w:rsidR="00B96A60" w:rsidRDefault="00B96A60" w:rsidP="00B96A60">
      <w:pPr>
        <w:pStyle w:val="9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6A60" w:rsidRDefault="00B96A60" w:rsidP="00B96A60">
      <w:pPr>
        <w:pStyle w:val="9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</w:t>
      </w:r>
    </w:p>
    <w:p w:rsidR="00B96A60" w:rsidRDefault="00B96A60" w:rsidP="004407B0">
      <w:pPr>
        <w:pStyle w:val="23"/>
        <w:numPr>
          <w:ilvl w:val="0"/>
          <w:numId w:val="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 самостоятельно определять цели деятельности и составлять планы деятельности; самостоятельно осуществлять, контролировать и корректировать свою деятельность; использовать все возможные ресурсы для достижения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поставленных целей; корректировать предложенный алгоритм действий при выполнении заданий с учетом новых знаний об изучаемых объектах;</w:t>
      </w:r>
    </w:p>
    <w:p w:rsidR="00B96A60" w:rsidRDefault="00B96A60" w:rsidP="004407B0">
      <w:pPr>
        <w:pStyle w:val="23"/>
        <w:numPr>
          <w:ilvl w:val="0"/>
          <w:numId w:val="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выбирать на основе генетических знаний целевые и смысловые установки в своих действиях и поступках по отношению к живой природе, своему здоровью и здоровью окружающих.</w:t>
      </w:r>
    </w:p>
    <w:p w:rsidR="00B96A60" w:rsidRDefault="00B96A60" w:rsidP="00B96A60">
      <w:pPr>
        <w:pStyle w:val="2"/>
        <w:spacing w:before="0" w:line="240" w:lineRule="auto"/>
        <w:ind w:firstLine="708"/>
        <w:jc w:val="left"/>
        <w:rPr>
          <w:rFonts w:cs="Times New Roman"/>
          <w:sz w:val="24"/>
          <w:szCs w:val="24"/>
        </w:rPr>
      </w:pPr>
      <w:bookmarkStart w:id="9" w:name="_Toc71583818"/>
    </w:p>
    <w:p w:rsidR="00B96A60" w:rsidRDefault="00B96A60" w:rsidP="00B96A60">
      <w:pPr>
        <w:pStyle w:val="2"/>
        <w:spacing w:before="0" w:line="240" w:lineRule="auto"/>
        <w:ind w:firstLine="708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Предметные результаты</w:t>
      </w:r>
      <w:bookmarkEnd w:id="9"/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составе предметных результатов по освоению содержания, установленного данной рабочей программой, выделяют: </w:t>
      </w: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освоенные обучающимися научные знания, умения и способы действий, специфические для науки «Генетика»; </w:t>
      </w:r>
      <w:proofErr w:type="gramEnd"/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виды деятельности по получению нового знания, его интерпретации, преобразованию и применению в различных учебных ситуациях и реальных жизненных условиях.</w:t>
      </w: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ind w:right="57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Предметные результаты отражают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B96A60" w:rsidRDefault="00B96A60" w:rsidP="004407B0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умения раскрывать сущность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основных понятий генетики: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наследственность, изменчивость, фенотип,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енотип,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кариотип, гибрид, анализирующее скрещивание, сцепленное наследование, кроссинговер,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секвенирование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ген, геном,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полимеразная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цепная реакция,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локус,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аллель, генетический код, </w:t>
      </w:r>
      <w:r>
        <w:rPr>
          <w:rFonts w:ascii="Times New Roman" w:hAnsi="Times New Roman" w:cs="Times New Roman"/>
          <w:sz w:val="24"/>
          <w:szCs w:val="24"/>
        </w:rPr>
        <w:t xml:space="preserve">экспрессия генов,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аутосомы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пенетрантность гена, оперон, репликация, репарация,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сплайсинг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модификация, мутагенный фактор (мутаген), мутации (геномные, генные, хромосомные), цитоплазматическая наследственность, генофонд, хромосомы, генетическая карта, </w:t>
      </w:r>
      <w:r>
        <w:rPr>
          <w:rFonts w:ascii="Times New Roman" w:hAnsi="Times New Roman" w:cs="Times New Roman"/>
          <w:sz w:val="24"/>
          <w:szCs w:val="24"/>
        </w:rPr>
        <w:t>гибридизация, сорт, порода, инбридинг, гетерозис, полиплоидия, мутагенез,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канцерогены, </w:t>
      </w:r>
      <w:r>
        <w:rPr>
          <w:rFonts w:ascii="Times New Roman" w:hAnsi="Times New Roman" w:cs="Times New Roman"/>
          <w:sz w:val="24"/>
          <w:szCs w:val="24"/>
        </w:rPr>
        <w:t>клонирование;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взаимосвязь понятий, использовать названные понятия при разъяснении важных биологических закономерностей; </w:t>
      </w:r>
    </w:p>
    <w:p w:rsidR="00B96A60" w:rsidRDefault="00B96A60" w:rsidP="004407B0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 раскрывать смысл основных положений ведущих биологических теорий, гипотез, </w:t>
      </w:r>
      <w:r>
        <w:rPr>
          <w:rFonts w:ascii="Times New Roman" w:eastAsia="TimesNewRomanPSMT" w:hAnsi="Times New Roman" w:cs="Times New Roman"/>
          <w:sz w:val="24"/>
          <w:szCs w:val="24"/>
        </w:rPr>
        <w:t>закономерностей;</w:t>
      </w:r>
    </w:p>
    <w:p w:rsidR="00B96A60" w:rsidRDefault="00B96A60" w:rsidP="004407B0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представлений о молекулярных и клеточных механизмах наследования генов; об основных правилах, законах и методах изучения наследственности; о закономерностях изменчивости организмов; о </w:t>
      </w:r>
      <w:r>
        <w:rPr>
          <w:rFonts w:ascii="Times New Roman" w:eastAsia="TimesNewRomanPSMT" w:hAnsi="Times New Roman" w:cs="Times New Roman"/>
          <w:sz w:val="24"/>
          <w:szCs w:val="24"/>
        </w:rPr>
        <w:t>роли генетики в формировании научного мировоззрения и вкладе генетических теорий в формирование современной естественнонаучной картины мира; о развитие современных медицинских и сельскохозяйственных технологий;</w:t>
      </w:r>
    </w:p>
    <w:p w:rsidR="00B96A60" w:rsidRDefault="00B96A60" w:rsidP="004407B0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умения использовать терминологию и символику генетики при разъяснении мер профилактики наследственных и вирусных заболеваний, последствий влияния факторов риска на здоровье человека;</w:t>
      </w:r>
    </w:p>
    <w:p w:rsidR="00B96A60" w:rsidRDefault="00B96A60" w:rsidP="004407B0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умения применять полученные знания для моделирования и прогнозирования последствий значимых биологических исследований, решения генетических задач различного уровня сложности;</w:t>
      </w:r>
    </w:p>
    <w:p w:rsidR="00B96A60" w:rsidRDefault="00B96A60" w:rsidP="004407B0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умения ориентироваться в системе познавательных ценностей, составляющих основу генетической грамотности, иллюстрировать понимание связи между биологическими науками, основу которой составляет общность методов научного познания явлений живой природы.</w:t>
      </w: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Представленный в программе перечень предметных результатов освоения учебного курса «Генетика» определен с учетом требований </w:t>
      </w:r>
      <w:r>
        <w:rPr>
          <w:rFonts w:ascii="Times New Roman" w:eastAsia="TimesNewRomanPSMT" w:hAnsi="Times New Roman" w:cs="Times New Roman"/>
          <w:sz w:val="24"/>
          <w:szCs w:val="24"/>
        </w:rPr>
        <w:br/>
        <w:t>к результатам освоения курса «Общей биологии», достижение которых проверяется на углубленном уровне в рамках единого государственного экзамена как одной из форм государственной итоговой аттестации выпускников по биологии.</w:t>
      </w:r>
    </w:p>
    <w:p w:rsidR="00B96A60" w:rsidRDefault="00B96A60" w:rsidP="00B96A60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96A60" w:rsidRDefault="00B96A60" w:rsidP="00B96A60">
      <w:pPr>
        <w:pStyle w:val="1"/>
        <w:rPr>
          <w:b/>
          <w:sz w:val="24"/>
          <w:szCs w:val="24"/>
        </w:rPr>
      </w:pPr>
      <w:bookmarkStart w:id="10" w:name="_Toc71583819"/>
    </w:p>
    <w:p w:rsidR="00B96A60" w:rsidRDefault="00B96A60" w:rsidP="00B96A60">
      <w:pPr>
        <w:pStyle w:val="1"/>
        <w:rPr>
          <w:b/>
          <w:sz w:val="24"/>
          <w:szCs w:val="24"/>
        </w:rPr>
      </w:pPr>
    </w:p>
    <w:p w:rsidR="00B96A60" w:rsidRDefault="00B96A60" w:rsidP="00B96A60">
      <w:pPr>
        <w:pStyle w:val="1"/>
        <w:rPr>
          <w:b/>
          <w:sz w:val="24"/>
          <w:szCs w:val="24"/>
        </w:rPr>
      </w:pPr>
    </w:p>
    <w:p w:rsidR="00B96A60" w:rsidRDefault="00B96A60" w:rsidP="00B96A60">
      <w:pPr>
        <w:pStyle w:val="1"/>
        <w:spacing w:line="240" w:lineRule="auto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СОДЕРЖАНИЕ УЧЕБНОГО КУРСА «ГЕНЕТИКА»</w:t>
      </w:r>
      <w:bookmarkEnd w:id="10"/>
    </w:p>
    <w:p w:rsidR="00B96A60" w:rsidRDefault="00B96A60" w:rsidP="00B96A6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34 ЧАСОВ (ИЗ НИХ 1 ЧАСА – РЕЗЕРВНОЕ ВРЕМЯ) </w:t>
      </w:r>
    </w:p>
    <w:p w:rsidR="00B96A60" w:rsidRDefault="00B96A60" w:rsidP="00B96A60">
      <w:pPr>
        <w:spacing w:after="0" w:line="240" w:lineRule="auto"/>
        <w:ind w:firstLine="454"/>
        <w:rPr>
          <w:rFonts w:cs="Times New Roman"/>
          <w:b/>
          <w:sz w:val="24"/>
          <w:szCs w:val="24"/>
        </w:rPr>
      </w:pPr>
    </w:p>
    <w:p w:rsidR="00B96A60" w:rsidRDefault="00B96A60" w:rsidP="00B96A60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Введение (1 час)</w:t>
      </w:r>
    </w:p>
    <w:p w:rsidR="00B96A60" w:rsidRDefault="00B96A60" w:rsidP="00B96A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Генетика – наука о наследственности и изменчивости (1 час)</w:t>
      </w:r>
    </w:p>
    <w:p w:rsidR="00B96A60" w:rsidRDefault="00B96A60" w:rsidP="00B96A6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Предмет и задачи генетики. История развития генетики. Вклад русских и зарубежных ученых в развитие генетики. Современный этап развития генетики, научные достижения и перспективы развития. </w:t>
      </w:r>
      <w:r>
        <w:rPr>
          <w:rFonts w:ascii="Times New Roman" w:hAnsi="Times New Roman" w:cs="Times New Roman"/>
          <w:sz w:val="24"/>
          <w:szCs w:val="24"/>
        </w:rPr>
        <w:t xml:space="preserve">Наследственность и изменчивость как основные критерии живого. </w:t>
      </w:r>
    </w:p>
    <w:p w:rsidR="00B96A60" w:rsidRDefault="00B96A60" w:rsidP="00B96A6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Основные генетические понятия: признак, ген, альтернативные признаки, доминантный и рецессивный признаки, аллельные гены, фенотип, генотип,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гомозигота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гетерозигота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хромосомы, геном, чистая линия, гибриды.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Генетическая символика, используемая в схемах скрещиваний.</w:t>
      </w:r>
    </w:p>
    <w:p w:rsidR="00B96A60" w:rsidRDefault="00B96A60" w:rsidP="00B96A60">
      <w:pPr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p w:rsidR="00B96A60" w:rsidRDefault="00B96A60" w:rsidP="00B96A60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Раздел 1. Основные закономерности наследственности и изменчивости (5 часов) </w:t>
      </w:r>
    </w:p>
    <w:p w:rsidR="00B96A60" w:rsidRDefault="00B96A60" w:rsidP="00B96A60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>Закономерности наследования, открытые Г. Менделем (1 час)</w:t>
      </w:r>
    </w:p>
    <w:p w:rsidR="00B96A60" w:rsidRDefault="00B96A60" w:rsidP="00B96A60">
      <w:pPr>
        <w:pStyle w:val="Default"/>
        <w:ind w:firstLine="454"/>
        <w:jc w:val="both"/>
        <w:rPr>
          <w:color w:val="auto"/>
        </w:rPr>
      </w:pPr>
      <w:r>
        <w:rPr>
          <w:color w:val="auto"/>
        </w:rPr>
        <w:t xml:space="preserve">Моногибридное скрещивание. Цитологические основы законов наследственности Г. Менделя. </w:t>
      </w:r>
    </w:p>
    <w:p w:rsidR="00B96A60" w:rsidRDefault="00B96A60" w:rsidP="00B96A60">
      <w:pPr>
        <w:pStyle w:val="Default"/>
        <w:ind w:firstLine="454"/>
        <w:jc w:val="both"/>
        <w:rPr>
          <w:color w:val="auto"/>
        </w:rPr>
      </w:pPr>
      <w:r>
        <w:rPr>
          <w:color w:val="auto"/>
        </w:rPr>
        <w:t xml:space="preserve">Закон единообразия первого поколения. Правило доминирования. Закон расщепления признаков. Промежуточный характер наследования признаков.  Расщепление признаков при неполном доминировании. Анализирующее скрещивание. Использование анализирующего скрещивания для определения генотипа особи. </w:t>
      </w:r>
      <w:proofErr w:type="spellStart"/>
      <w:r>
        <w:rPr>
          <w:color w:val="auto"/>
        </w:rPr>
        <w:t>Дигибридное</w:t>
      </w:r>
      <w:proofErr w:type="spellEnd"/>
      <w:r>
        <w:rPr>
          <w:color w:val="auto"/>
        </w:rPr>
        <w:t xml:space="preserve"> скрещивание. Закон независимого наследования признаков. </w:t>
      </w: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Взаимодействие генов (1 часа)</w:t>
      </w: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Множественный аллелизм. Летальные аллели. Экспрессивность, пенетрантность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Плейотропия. Взаимодействие аллелей: полное доминирование, неполное доминирование,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кодоминирование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Наследование групп крови и резус-фактора. </w:t>
      </w: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>Болезни генетической несовместимости матери и плода.</w:t>
      </w: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взаимодействия неаллельных генов: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комплементарность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эпистаз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полимерия. </w:t>
      </w:r>
    </w:p>
    <w:p w:rsidR="00B96A60" w:rsidRDefault="00B96A60" w:rsidP="00B96A60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6A60" w:rsidRDefault="00B96A60" w:rsidP="00B96A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Хромосомная теория наследственности. Сцепление генов (1 часа)</w:t>
      </w:r>
    </w:p>
    <w:p w:rsidR="00B96A60" w:rsidRDefault="00B96A60" w:rsidP="00B96A6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работ Т. Моргана и его учеников в изучении сцепленного наследования признаков. Основные положения хромосомной теории наследственности. Особенности наследования при сцеплении. Понятие группы сцепления. Кроссинговер.</w:t>
      </w: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Полное и неполное сцепление.  </w:t>
      </w:r>
      <w:r>
        <w:rPr>
          <w:rFonts w:ascii="Times New Roman" w:hAnsi="Times New Roman" w:cs="Times New Roman"/>
          <w:sz w:val="24"/>
          <w:szCs w:val="24"/>
        </w:rPr>
        <w:t xml:space="preserve">Цитологические и генетические доказательства кроссинговера. Линейное расположение генов в хромосомах. Построение генетических карт. Сравнение генетических и цитологических карт. </w:t>
      </w:r>
    </w:p>
    <w:p w:rsidR="00B96A60" w:rsidRDefault="00B96A60" w:rsidP="00B96A60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6A60" w:rsidRDefault="00B96A60" w:rsidP="00B96A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Генетика пола. Наследование, сцепленное с полом (1 часа)</w:t>
      </w:r>
    </w:p>
    <w:p w:rsidR="00B96A60" w:rsidRDefault="00B96A60" w:rsidP="00B96A6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Различные системы определения пола у разных организмов. </w:t>
      </w: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Хромосомный механизм определения пола. </w:t>
      </w:r>
      <w:r>
        <w:rPr>
          <w:rFonts w:ascii="Times New Roman" w:hAnsi="Times New Roman" w:cs="Times New Roman"/>
          <w:sz w:val="24"/>
          <w:szCs w:val="24"/>
        </w:rPr>
        <w:t xml:space="preserve">Половые хромосомы человека. Балансовая теория определения пола. Половой хроматин. Тельце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Аутосомное наследование и наследование, сцепленное с полом. </w:t>
      </w:r>
      <w:r>
        <w:rPr>
          <w:rFonts w:ascii="Times New Roman" w:hAnsi="Times New Roman" w:cs="Times New Roman"/>
          <w:sz w:val="24"/>
          <w:szCs w:val="24"/>
        </w:rPr>
        <w:t>Признаки, сцепленные с половыми хромосомами. Признаки, ограниченные полом и зависимые от пола.</w:t>
      </w: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Генетическая изменчивость. Виды изменчивости (1 час)</w:t>
      </w: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Изменчивость. Виды изменчивости. </w:t>
      </w: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признаки. Характер изменчивости признаков. Вариационный ряд и вариационная кривая. Норма реакции. Ненаследственная изменчивость. </w:t>
      </w: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Наследственная изменчивость. Комбинативная изменчивость.  Мутационная изменчивость. Мутации. Классификация мутаций: прямые и обратные мутации, вредные и полезные, ядерные и цитоплазматические, половые и соматические. Генные, геномные и хромосомные мутации. Полиплоидия и анеуплоидия. </w:t>
      </w:r>
    </w:p>
    <w:p w:rsidR="00B96A60" w:rsidRDefault="00B96A60" w:rsidP="00B96A60">
      <w:pPr>
        <w:spacing w:after="0" w:line="240" w:lineRule="auto"/>
        <w:ind w:firstLine="454"/>
        <w:jc w:val="both"/>
        <w:rPr>
          <w:rFonts w:cs="Times New Roman"/>
          <w:b/>
          <w:bCs/>
          <w:sz w:val="24"/>
          <w:szCs w:val="24"/>
        </w:rPr>
      </w:pPr>
    </w:p>
    <w:p w:rsidR="00B96A60" w:rsidRDefault="00B96A60" w:rsidP="00B96A60">
      <w:p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Раздел 2. Молекулярные основы наследственности (9 часов)</w:t>
      </w:r>
    </w:p>
    <w:p w:rsidR="00B96A60" w:rsidRDefault="00B96A60" w:rsidP="00B96A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Хромосомы – носители наследственной информации (1 час). </w:t>
      </w:r>
    </w:p>
    <w:p w:rsidR="00B96A60" w:rsidRDefault="00B96A60" w:rsidP="00B96A6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Видовая специфичность числа и формы хромосом. Понятие о кариотипе. Морфологические типы хромосом. Политенные хромосомы.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Денверская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классификация хромосом человека.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Кариотипирование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Методы окрашивания хромосом.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Эухроматин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гетерохроматин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Структурно-функциональная организация генетического материала (1 час)</w:t>
      </w: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Доказательства роли нуклеиновых кислот в передаче наследственной информации. </w:t>
      </w: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Нуклеиновые кислоты, как биологические полимеры. Строение нуклеотида. </w:t>
      </w:r>
      <w:r>
        <w:rPr>
          <w:rFonts w:ascii="Times New Roman" w:hAnsi="Times New Roman" w:cs="Times New Roman"/>
          <w:sz w:val="24"/>
          <w:szCs w:val="24"/>
        </w:rPr>
        <w:t xml:space="preserve">Структура молекулы ДНК. Модель Дж. Уотсона и Ф. Крика. 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комплементарности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Правило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Чаргаффа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Функция ДНК. Локализация ДНК в клетке. Связь ДНК и хромосом. Процесс репликации. Этапы, полуконсервативный механизм, строение репликационной вилки.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Теломеры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особенности репликации. Повреждения ДНК и её репарация. Роль репликации и репарации в генетической изменчивости организмов.</w:t>
      </w: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Реализация наследственной информации в клетке. Процессы транскрипции и трансляции (2 часа)</w:t>
      </w: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Рекомбинация ДНК – механизм кроссинговера. </w:t>
      </w:r>
      <w:r>
        <w:rPr>
          <w:rFonts w:ascii="Times New Roman" w:hAnsi="Times New Roman" w:cs="Times New Roman"/>
          <w:bCs/>
          <w:sz w:val="24"/>
          <w:szCs w:val="24"/>
        </w:rPr>
        <w:t>Реализация наследственной информации в клетке. Процессы транскрипции и трансляции.</w:t>
      </w:r>
      <w:r>
        <w:rPr>
          <w:rFonts w:ascii="Times New Roman" w:hAnsi="Times New Roman" w:cs="Times New Roman"/>
          <w:sz w:val="24"/>
          <w:szCs w:val="24"/>
        </w:rPr>
        <w:t xml:space="preserve"> Строение РНК. Виды РНК, особенности строения и функции. Отличия РНК от ДНК.</w:t>
      </w: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Ген с точки зрения молекулярной генетики. </w:t>
      </w: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>Информационные взаимоотношения между ДНК, РНК и белками.</w:t>
      </w:r>
      <w:r>
        <w:rPr>
          <w:rFonts w:ascii="Times New Roman" w:hAnsi="Times New Roman" w:cs="Times New Roman"/>
          <w:sz w:val="24"/>
          <w:szCs w:val="24"/>
        </w:rPr>
        <w:t xml:space="preserve"> Основная догма молекулярной биологии. Понятие экспрессии генов. Процессы транскрипции и трансляции, основные участники. Этапы трансляции. Генетический код и его свойства.</w:t>
      </w:r>
    </w:p>
    <w:p w:rsidR="00B96A60" w:rsidRDefault="00B96A60" w:rsidP="00B96A60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6A60" w:rsidRDefault="00B96A60" w:rsidP="00B96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Структурная организация генов и геномов прокариот (1 час)</w:t>
      </w:r>
    </w:p>
    <w:p w:rsidR="00B96A60" w:rsidRDefault="00B96A60" w:rsidP="00B96A6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Структурная организация генов и геномов прокариот. Особенности геномов бактерий. Строение генов прокариот. Организация генов в опероны,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лактозный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оперон. Регуляция работы генов.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Плазмиды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бактерий. Особенности строения и функционирования.</w:t>
      </w:r>
    </w:p>
    <w:p w:rsidR="00B96A60" w:rsidRDefault="00B96A60" w:rsidP="00B96A60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6A60" w:rsidRDefault="00B96A60" w:rsidP="00B96A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Структурная организация генов и геномов эукариот (2 час)</w:t>
      </w:r>
    </w:p>
    <w:p w:rsidR="00B96A60" w:rsidRDefault="00B96A60" w:rsidP="00B96A6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Структурная организация генов и геномов эукариот. Особенности геномов эукариот. Размер генома и парадокс величины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Экзон-интронная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 генов. Семейства генов.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Псевдогены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Мобильные генетические элементы. Горизонтальный перенос генов. Эффект положения гена. Регуляторные элементы генома.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Процессинг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эукариот.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Сплайсинг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альтернативный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сплайсинг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11" w:name="_Toc71583820"/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Эпигенетика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и генетика развития (2 час)</w:t>
      </w:r>
      <w:bookmarkEnd w:id="11"/>
    </w:p>
    <w:p w:rsidR="00B96A60" w:rsidRDefault="00B96A60" w:rsidP="00B96A6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71583821"/>
      <w:r>
        <w:rPr>
          <w:rFonts w:ascii="Times New Roman" w:hAnsi="Times New Roman" w:cs="Times New Roman"/>
          <w:sz w:val="24"/>
          <w:szCs w:val="24"/>
        </w:rPr>
        <w:t xml:space="preserve">Эпигенетические явления. Эпигенетические модификации ДНК и хроматина и их роль в регуляции экспрессии генов.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Метилирование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ДНК. РНК-интерференция. Геномный импринтинг.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Эпигенетика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заболевания человека. Синдром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Прадера-Вилли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синдром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Ангельмана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End w:id="12"/>
    </w:p>
    <w:p w:rsidR="00B96A60" w:rsidRDefault="00B96A60" w:rsidP="00B96A6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71583822"/>
      <w:r>
        <w:rPr>
          <w:rFonts w:ascii="Times New Roman" w:hAnsi="Times New Roman" w:cs="Times New Roman"/>
          <w:sz w:val="24"/>
          <w:szCs w:val="24"/>
        </w:rPr>
        <w:lastRenderedPageBreak/>
        <w:t xml:space="preserve">Онтогенетика. Дифференциальная активность генов в разных тканях. Регуляция активности генов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эукариот.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Гомеозисные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гены. Понятие о генных сетях. Генетические основы формирования разнообразия антител.</w:t>
      </w:r>
      <w:bookmarkEnd w:id="13"/>
    </w:p>
    <w:p w:rsidR="00B96A60" w:rsidRDefault="00B96A60" w:rsidP="00B96A60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B96A60" w:rsidRDefault="00B96A60" w:rsidP="00B96A60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Раздел 3. Методы молекулярной генетики и биотехнологии (4 часов)</w:t>
      </w: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Полимеразная цепная реакция и электрофорез (2 час)</w:t>
      </w: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Основные методы молекулярной генетики.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Полимеразная цепная реакция (ПЦР) и ее применение в современной генетике и медицине. Механизм, состав реакционной смеси. </w:t>
      </w:r>
      <w:r>
        <w:rPr>
          <w:rFonts w:ascii="Times New Roman" w:hAnsi="Times New Roman" w:cs="Times New Roman"/>
          <w:sz w:val="24"/>
          <w:szCs w:val="24"/>
        </w:rPr>
        <w:t>ПЦР в реальном времени. Измерение экспрессии генов.</w:t>
      </w: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Секвенирование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ДНК (2 часа)</w:t>
      </w: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Секвенирование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ДНК. Классический метод и методы нового поколения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высокопроизводительное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секвенирование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Программа «Геном человека», полученные результаты.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Биоинформатика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Геномика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Протеомика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Базы данных в генетике и молекулярной биологии. Компьютерный анализ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геномике</w:t>
      </w:r>
      <w:proofErr w:type="spellEnd"/>
      <w:r>
        <w:rPr>
          <w:rFonts w:ascii="Times New Roman" w:hAnsi="Times New Roman" w:cs="Times New Roman"/>
          <w:sz w:val="24"/>
          <w:szCs w:val="24"/>
        </w:rPr>
        <w:t>. Сравнение последовательностей нуклеотидов различных организмов. Геносистематика. Филогенетические деревья.</w:t>
      </w: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различия в последовательности нуклеотидов ДНК у представителей одного вида. Геномная дактилоскопия. Применение в криминалистике, определение родства.</w:t>
      </w:r>
    </w:p>
    <w:p w:rsidR="00B96A60" w:rsidRDefault="00B96A60" w:rsidP="00B96A60">
      <w:pPr>
        <w:widowControl w:val="0"/>
        <w:spacing w:after="0" w:line="240" w:lineRule="auto"/>
        <w:ind w:firstLine="454"/>
        <w:rPr>
          <w:rFonts w:cs="Times New Roman"/>
          <w:b/>
          <w:sz w:val="24"/>
          <w:szCs w:val="24"/>
        </w:rPr>
      </w:pPr>
    </w:p>
    <w:p w:rsidR="00B96A60" w:rsidRDefault="00B96A60" w:rsidP="00B96A60">
      <w:pPr>
        <w:widowControl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Раздел 4. Генетика человека (9 часов)</w:t>
      </w:r>
    </w:p>
    <w:p w:rsidR="00B96A60" w:rsidRDefault="00B96A60" w:rsidP="00B96A6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Наследственные заболевания человека. Хромосомные болезни (1 час)</w:t>
      </w:r>
    </w:p>
    <w:p w:rsidR="00B96A60" w:rsidRDefault="00B96A60" w:rsidP="00B96A6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Классификация наследственных болезней человека. </w:t>
      </w: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>Хромосомные болезни – причины, 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собенности наследования, к</w:t>
      </w: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>лассификация.</w:t>
      </w:r>
    </w:p>
    <w:p w:rsidR="00B96A60" w:rsidRDefault="00B96A60" w:rsidP="00B96A60">
      <w:pPr>
        <w:widowControl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Примеры синдромов с числовыми и структурными нарушениями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>аутосом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(синдром Дауна, синдром Эдвардса, синдром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>Патау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). Синдромы с числовыми и структурными нарушениями половых хромосом (синдром Шерешевского-Тернера, синдром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>Клайнфельтера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, синдром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>трисомии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Х, синдром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>дисомии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 w:eastAsia="ru-RU" w:bidi="ru-RU"/>
        </w:rPr>
        <w:t>Y</w:t>
      </w: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- хромосомы).</w:t>
      </w:r>
      <w:r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>Синдромы, вызванные хромосомными мутациями (</w:t>
      </w:r>
      <w:r>
        <w:rPr>
          <w:rFonts w:ascii="Times New Roman" w:hAnsi="Times New Roman" w:cs="Times New Roman"/>
          <w:sz w:val="24"/>
          <w:szCs w:val="24"/>
        </w:rPr>
        <w:t xml:space="preserve">синдром кошачьего крика). </w:t>
      </w:r>
    </w:p>
    <w:p w:rsidR="00B96A60" w:rsidRDefault="00B96A60" w:rsidP="00B96A6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B96A60" w:rsidRDefault="00B96A60" w:rsidP="00B96A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Генные болезни человека (1 час)</w:t>
      </w:r>
    </w:p>
    <w:p w:rsidR="00B96A60" w:rsidRDefault="00B96A60" w:rsidP="00B96A6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Генные болезни человека и их причины. Особенности наследования генных заболеваний. </w:t>
      </w: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>Классификация генных болезней.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мультифакториальные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заболевания. Характеристика основных генных болезней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фенилкетонурия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муковисцидоз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миодистрофия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синдром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Марфана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синдром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Мартина-Белл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адреногенитальный синдром, синдром Морриса). Понятие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(редких) заболеваниях. Характеристика основных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заболеваний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мукополисахаридоз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синдром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Элерса-Данлоса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СМА). Проблемы лечения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заболеваний.</w:t>
      </w:r>
    </w:p>
    <w:p w:rsidR="00B96A60" w:rsidRDefault="00B96A60" w:rsidP="00B96A60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6A60" w:rsidRDefault="00B96A60" w:rsidP="00B96A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Молекулярные основы некоторых генетических заболеваний (1 час)</w:t>
      </w:r>
    </w:p>
    <w:p w:rsidR="00B96A60" w:rsidRDefault="00B96A60" w:rsidP="00B96A60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Внеядерная наследственность. Особенности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митохондриального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пластидного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наследования.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Митохондриальные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болезни – причины, особенности наследования.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Болезни с наследственной предрасположенностью. </w:t>
      </w:r>
      <w:r>
        <w:rPr>
          <w:rFonts w:ascii="Times New Roman" w:hAnsi="Times New Roman" w:cs="Times New Roman"/>
          <w:sz w:val="24"/>
          <w:szCs w:val="24"/>
        </w:rPr>
        <w:t>Генетические основы канцерогенеза</w:t>
      </w:r>
      <w:r>
        <w:rPr>
          <w:rFonts w:ascii="Times New Roman" w:hAnsi="Times New Roman" w:cs="Times New Roman"/>
          <w:bCs/>
          <w:sz w:val="24"/>
          <w:szCs w:val="24"/>
        </w:rPr>
        <w:t xml:space="preserve">. Теории возникновения опухолей. </w:t>
      </w:r>
      <w:r>
        <w:rPr>
          <w:rFonts w:ascii="Times New Roman" w:hAnsi="Times New Roman" w:cs="Times New Roman"/>
          <w:sz w:val="24"/>
          <w:szCs w:val="24"/>
        </w:rPr>
        <w:t xml:space="preserve">Онкогены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гены-супрессоры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опухолевого роста.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Понятие об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апоптозе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Нарушение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апоптоза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при канцерогенезе.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Современные методы выявления рака и предрасположенности к нему.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Методы лечения онкологических заболеваний. </w:t>
      </w: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Методы изучения генетики человека (1 час)</w:t>
      </w: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Цитогенетический, близнецовый, биохимический, популяционно-статистический, генеалогический, молекулярно-генетический методы. Характеристика методов и их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применение в современной медицине. Основные принципы составления и анализа родословных. </w:t>
      </w:r>
      <w:r>
        <w:rPr>
          <w:rFonts w:ascii="Times New Roman" w:hAnsi="Times New Roman" w:cs="Times New Roman"/>
          <w:sz w:val="24"/>
          <w:szCs w:val="24"/>
        </w:rPr>
        <w:t xml:space="preserve">Типы наследованиях признаков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аутосомно-доминантный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аутосомно-рецессивный, Х-сцепленный доминантный, Х-сцепленный рецессивный,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-сцепленный. </w:t>
      </w: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Особенности родословных при каждом типе наследования. </w:t>
      </w:r>
      <w:r>
        <w:rPr>
          <w:rFonts w:ascii="Times New Roman" w:hAnsi="Times New Roman" w:cs="Times New Roman"/>
          <w:sz w:val="24"/>
          <w:szCs w:val="24"/>
        </w:rPr>
        <w:t xml:space="preserve">Недостатки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генеалогического метода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изучения генетики человека.</w:t>
      </w:r>
    </w:p>
    <w:p w:rsidR="00B96A60" w:rsidRDefault="00B96A60" w:rsidP="00B96A60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6A60" w:rsidRDefault="00B96A60" w:rsidP="00B96A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Методы клинической диагностики и профилактики наследственных заболеваний (2 часа)</w:t>
      </w:r>
    </w:p>
    <w:p w:rsidR="00B96A60" w:rsidRDefault="00B96A60" w:rsidP="00B96A6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клинической диагностики и профилактики наследственных заболеваний. </w:t>
      </w: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Принципы клинической диагностики наследственных болезней. </w:t>
      </w:r>
      <w:r>
        <w:rPr>
          <w:rFonts w:ascii="Times New Roman" w:hAnsi="Times New Roman" w:cs="Times New Roman"/>
          <w:sz w:val="24"/>
          <w:szCs w:val="24"/>
        </w:rPr>
        <w:t xml:space="preserve">Современные методы диагностики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хромосомных и </w:t>
      </w:r>
      <w:r>
        <w:rPr>
          <w:rFonts w:ascii="Times New Roman" w:hAnsi="Times New Roman" w:cs="Times New Roman"/>
          <w:sz w:val="24"/>
          <w:szCs w:val="24"/>
        </w:rPr>
        <w:t xml:space="preserve">генных заболеваний, а также предрасположенности к наследственным заболеваниям.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Инвазивные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неинвазивные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методы.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>Кариотипирование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>. Анализ кариограмм в норме и патологии.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еонатальный скрининг наследственных болезней обмена. </w:t>
      </w:r>
    </w:p>
    <w:p w:rsidR="00B96A60" w:rsidRDefault="00B96A60" w:rsidP="00B96A6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Генетические основы профилактики наследственной патологии. Виды профилактики. Медико-генетическое консультирование,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>пренатальная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диагностика,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>преимплантационная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диагностика,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>периконцепционная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профилактика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96A60" w:rsidRDefault="00B96A60" w:rsidP="00B96A60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6A60" w:rsidRDefault="00B96A60" w:rsidP="00B96A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Персонализированная медицина и генная терапия. Спортивная генетика (2 часа)</w:t>
      </w: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Персонализированная медицина и генная терапия. Генетический паспорт человека.  Выявление индивидуальных особенностей метаболизма (непереносимость лактозы, алкоголя). Персонализированная (персонифицированная) медицина. Индивидуальный подбор лекарственных средств.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Фармакогенетика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Молекулярно-генетические маркеры спортивных задатков и генетическое тестирование в спорте. Генетические аспекты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тренируемости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спортсменов. Генный допинг. Отличия распространенности генетических вариантов у разных наций.  Генная терапия. Генетическая модификация клеток человека. Методы введения чужеродной ДНК в клетки. Успехи генной терапии. Биоэтические вопросы.</w:t>
      </w:r>
    </w:p>
    <w:p w:rsidR="00B96A60" w:rsidRDefault="00B96A60" w:rsidP="00B96A60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6A60" w:rsidRDefault="00B96A60" w:rsidP="00B96A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Генетические основы патогенеза диагностики и профилактики вирусных инфекций (1час)</w:t>
      </w:r>
    </w:p>
    <w:p w:rsidR="00B96A60" w:rsidRDefault="00B96A60" w:rsidP="00B96A60">
      <w:pPr>
        <w:spacing w:after="0" w:line="240" w:lineRule="auto"/>
        <w:ind w:firstLine="45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Генетика вирусов. ДНК-содержащие и РНК-содержание вирусы. Жизненный цикл вируса. Литический и лизогенный цикл развития вируса. </w:t>
      </w: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Особенности строения, основные представители семейства. Заболевания, вызываемые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Профилактика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 Современные молекулярно-генетические методы диагностики вирусных инфекций. Иммунопрофилактика вирусных инфекций. Виды вакцин. Рекомбинантные вакцины – технология создания, преимущества использования. Примеры рекомбинантных вакцин.</w:t>
      </w:r>
    </w:p>
    <w:p w:rsidR="00B96A60" w:rsidRDefault="00B96A60" w:rsidP="00B96A60">
      <w:pPr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B96A60" w:rsidRDefault="00B96A60" w:rsidP="00B96A60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Раздел 5. Генетика популяций (1 час)</w:t>
      </w:r>
    </w:p>
    <w:p w:rsidR="00B96A60" w:rsidRDefault="00B96A60" w:rsidP="00B96A6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Основные закономерности генетической популяции (1 час)</w:t>
      </w:r>
    </w:p>
    <w:p w:rsidR="00B96A60" w:rsidRDefault="00B96A60" w:rsidP="00B96A6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Насыщенность популяций мутациями, их частота и распространение. Балансированный полиморфизм. Статистические методы изучения генетики популяций. Закон и формулы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Харди-Вайнберга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Генетический груз. Действие отбора на частоты генов. Миграции. Дрейф генов. Эффект основателя. Геногеография групп крови, аномальных гемоглобинов. Генофонд популяции.</w:t>
      </w:r>
    </w:p>
    <w:p w:rsidR="00B96A60" w:rsidRDefault="00B96A60" w:rsidP="00B96A60">
      <w:pPr>
        <w:spacing w:after="0" w:line="240" w:lineRule="auto"/>
        <w:ind w:firstLine="454"/>
        <w:rPr>
          <w:rStyle w:val="layout"/>
          <w:b/>
        </w:rPr>
      </w:pPr>
    </w:p>
    <w:p w:rsidR="00B96A60" w:rsidRDefault="00B96A60" w:rsidP="00B96A60">
      <w:pPr>
        <w:spacing w:after="0" w:line="240" w:lineRule="auto"/>
        <w:rPr>
          <w:rStyle w:val="layout"/>
          <w:rFonts w:cs="Times New Roman"/>
          <w:b/>
          <w:sz w:val="24"/>
          <w:szCs w:val="24"/>
        </w:rPr>
      </w:pPr>
      <w:r>
        <w:rPr>
          <w:rStyle w:val="layout"/>
          <w:rFonts w:cs="Times New Roman"/>
          <w:b/>
          <w:sz w:val="24"/>
          <w:szCs w:val="24"/>
        </w:rPr>
        <w:t xml:space="preserve">Раздел 6. </w:t>
      </w:r>
      <w:r>
        <w:rPr>
          <w:rFonts w:cs="Times New Roman"/>
          <w:b/>
          <w:sz w:val="24"/>
          <w:szCs w:val="24"/>
        </w:rPr>
        <w:t>«Генетические основы селекции и биотехнологии»</w:t>
      </w:r>
      <w:r>
        <w:rPr>
          <w:rStyle w:val="layout"/>
          <w:rFonts w:cs="Times New Roman"/>
          <w:b/>
          <w:sz w:val="24"/>
          <w:szCs w:val="24"/>
        </w:rPr>
        <w:t xml:space="preserve"> (4 часа)</w:t>
      </w:r>
    </w:p>
    <w:p w:rsidR="00B96A60" w:rsidRDefault="00B96A60" w:rsidP="00B96A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Классические методы селекции (1 час)</w:t>
      </w:r>
    </w:p>
    <w:p w:rsidR="00B96A60" w:rsidRDefault="00B96A60" w:rsidP="00B96A6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Генетические основы селекции. Изменчивость как материал для отбора. Использование индуцированных мутаций, комбинативной изменчивости, полиплоидии в селекции. Понятие о породе, сорте, штамме. </w:t>
      </w:r>
    </w:p>
    <w:p w:rsidR="00B96A60" w:rsidRDefault="00B96A60" w:rsidP="00B96A6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Системы скрещиваний в селекции растений и животных. Инбридинг. Аутбридинг. Отдаленная гибридизация. Пути преодоления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нескрещиваемости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Явление гетерозиса и его генетические механизмы. Методы отбора: индивидуальный и массовый отбор. Отбор по фенотипу и генотипу (оценка по родословной и качеству потомства). Влияние условий внешней среды на эффективность отбора. </w:t>
      </w: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Современные методы селекции (1 час)</w:t>
      </w: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молекулярно-генетических методов в селекции растений и животных. Молекулярно-генетические маркеры. Отбор растений и животных с заданными признаками. Генетическая паспортизация сортов растений и пород животных. Генетически модифицированные организмы (ГМО) – цели создания, перспективы использования. Этапы создания ГМО. Общие правила проверки безопасности ГМО.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распространением ГМО. </w:t>
      </w: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Биотехнология. Генная инженерия (1 час).</w:t>
      </w:r>
    </w:p>
    <w:p w:rsidR="00B96A60" w:rsidRDefault="00B96A60" w:rsidP="00B96A6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развития биотехнологии и генной инженерии. Вклад в медицину – создание лекарственных препаратов и вакцин. </w:t>
      </w: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Методы генной инженерии. Организмы и ферменты, используемые в генной инженерии. </w:t>
      </w:r>
    </w:p>
    <w:p w:rsidR="00B96A60" w:rsidRDefault="00B96A60" w:rsidP="00B96A6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 векторе для переноса генов.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Плазмидные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векторы. Векторы на основе вирусов. Этапы создания рекомбинантных ДНК. Трансформация бактерий. Отбор трансформированных клеток. Технология редактирования геномов – общие представления, перспективы использования для лечения наследственных заболеваний. Биоэтические вопросы. </w:t>
      </w:r>
    </w:p>
    <w:p w:rsidR="00B96A60" w:rsidRDefault="00B96A60" w:rsidP="00B96A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6A60" w:rsidRDefault="00B96A60" w:rsidP="00B96A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Клеточная инженерия (1 час) </w:t>
      </w:r>
    </w:p>
    <w:p w:rsidR="00B96A60" w:rsidRDefault="00B96A60" w:rsidP="00B96A6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Клеточная инженерия. Задачи, методы и объекты клеточной инженерии. Лимит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Хейфлика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Стволовые клетки, отличие от других клеток организма. </w:t>
      </w:r>
    </w:p>
    <w:p w:rsidR="00B96A60" w:rsidRDefault="00B96A60" w:rsidP="00B96A6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и сущность клонирования. Природные и искусственные клоны. Методика клонирования, история развития.  Проблема получения идентичной копии клонированного животного. Использование клонирования для восстановления исчезнувших видов. Моделирование болезней человека на животных.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Гуманизированные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животные. Подходы к клонированию человека: репродуктивное клонирование и терапевтическое клонирование. Терапевтическое клонирование и его перспективы в медицине. Индуцированные стволовые клетки и их использование в медицине. Биологические и этические проблемы клонирования. Отношение к клонированию в обществе. Законодательство о клонировании человека.</w:t>
      </w:r>
    </w:p>
    <w:p w:rsidR="00B96A60" w:rsidRDefault="00B96A60" w:rsidP="00B96A60">
      <w:pPr>
        <w:pStyle w:val="1"/>
        <w:spacing w:line="240" w:lineRule="auto"/>
        <w:jc w:val="left"/>
        <w:rPr>
          <w:b/>
          <w:sz w:val="24"/>
          <w:szCs w:val="24"/>
        </w:rPr>
      </w:pPr>
      <w:bookmarkStart w:id="14" w:name="_Toc71583823"/>
    </w:p>
    <w:bookmarkEnd w:id="14"/>
    <w:p w:rsidR="00B96A60" w:rsidRDefault="00B96A60" w:rsidP="00B96A60">
      <w:pPr>
        <w:pStyle w:val="1"/>
        <w:spacing w:line="240" w:lineRule="auto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Примерный перечень лабораторных и практических работ</w:t>
      </w:r>
    </w:p>
    <w:p w:rsidR="00B96A60" w:rsidRDefault="00B96A60" w:rsidP="004407B0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 «Решение генетических задач на моногибридное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скрещивание».</w:t>
      </w:r>
    </w:p>
    <w:p w:rsidR="00B96A60" w:rsidRDefault="00B96A60" w:rsidP="004407B0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«Решение генетических задач на взаимодействие аллельных и неаллельных генов».</w:t>
      </w:r>
    </w:p>
    <w:p w:rsidR="00B96A60" w:rsidRDefault="00B96A60" w:rsidP="004407B0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«Решение генетических задач на сцепленное наследование».</w:t>
      </w:r>
    </w:p>
    <w:p w:rsidR="00B96A60" w:rsidRDefault="00B96A60" w:rsidP="004407B0">
      <w:pPr>
        <w:pStyle w:val="af"/>
        <w:numPr>
          <w:ilvl w:val="0"/>
          <w:numId w:val="6"/>
        </w:numPr>
        <w:spacing w:after="0" w:line="240" w:lineRule="auto"/>
        <w:jc w:val="both"/>
        <w:rPr>
          <w:rStyle w:val="211pt"/>
          <w:rFonts w:eastAsiaTheme="minorHAnsi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«</w:t>
      </w:r>
      <w:r>
        <w:rPr>
          <w:rStyle w:val="211pt"/>
          <w:rFonts w:eastAsiaTheme="minorHAnsi"/>
          <w:sz w:val="24"/>
          <w:szCs w:val="24"/>
        </w:rPr>
        <w:t>Решение генетических задач на наследование, сцепленное с полом».</w:t>
      </w:r>
    </w:p>
    <w:p w:rsidR="00B96A60" w:rsidRDefault="00B96A60" w:rsidP="004407B0">
      <w:pPr>
        <w:pStyle w:val="af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Лабораторная работа «Изучение политенных хромосом в клетках слюнных желез личинки комара».</w:t>
      </w:r>
    </w:p>
    <w:p w:rsidR="00B96A60" w:rsidRDefault="00B96A60" w:rsidP="004407B0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«Реализация наследственной информации в клетке. Решение задач».</w:t>
      </w:r>
    </w:p>
    <w:p w:rsidR="00B96A60" w:rsidRDefault="00B96A60" w:rsidP="004407B0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«Методы молекулярной генетики. Решение задач».</w:t>
      </w:r>
    </w:p>
    <w:p w:rsidR="00B96A60" w:rsidRDefault="00B96A60" w:rsidP="004407B0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«Определение и объяснение характера наследования признака по родословной человека».</w:t>
      </w:r>
    </w:p>
    <w:p w:rsidR="00B96A60" w:rsidRDefault="00B96A60" w:rsidP="004407B0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Практическая работа «Генеалогический и молекулярно-генетический методы изучения генетики человека. Профилактика наследственных заболеваний».</w:t>
      </w: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6A60" w:rsidRDefault="00B96A60" w:rsidP="00B96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6A60">
          <w:pgSz w:w="11906" w:h="16838"/>
          <w:pgMar w:top="1134" w:right="850" w:bottom="1134" w:left="1701" w:header="709" w:footer="709" w:gutter="0"/>
          <w:cols w:space="720"/>
        </w:sectPr>
      </w:pPr>
    </w:p>
    <w:p w:rsidR="00B96A60" w:rsidRDefault="00B96A60" w:rsidP="00B96A60">
      <w:pPr>
        <w:pStyle w:val="1"/>
        <w:spacing w:line="240" w:lineRule="auto"/>
        <w:jc w:val="left"/>
        <w:rPr>
          <w:rFonts w:asciiTheme="minorHAnsi" w:hAnsiTheme="minorHAnsi"/>
          <w:b/>
          <w:sz w:val="24"/>
          <w:szCs w:val="24"/>
        </w:rPr>
      </w:pPr>
      <w:bookmarkStart w:id="15" w:name="_Toc71583824"/>
      <w:r>
        <w:rPr>
          <w:rFonts w:asciiTheme="minorHAnsi" w:hAnsiTheme="minorHAnsi"/>
          <w:b/>
          <w:sz w:val="24"/>
          <w:szCs w:val="24"/>
        </w:rPr>
        <w:lastRenderedPageBreak/>
        <w:t>ТЕМАТИЧЕСКОЕ ПЛАНИРОВАНИЕ УЧЕБНОГО КУРСА «ГЕНЕТИКА»</w:t>
      </w:r>
      <w:bookmarkEnd w:id="15"/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B96A60" w:rsidRDefault="00B96A60" w:rsidP="00B96A6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34 ЧАСОВ (ИЗ НИХ 1 ЧАСА – РЕЗЕРВНОЕ ВРЕМЯ) </w:t>
      </w:r>
    </w:p>
    <w:p w:rsidR="00B96A60" w:rsidRDefault="00B96A60" w:rsidP="00B96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14596" w:type="dxa"/>
        <w:tblLook w:val="04A0"/>
      </w:tblPr>
      <w:tblGrid>
        <w:gridCol w:w="3397"/>
        <w:gridCol w:w="6379"/>
        <w:gridCol w:w="4820"/>
      </w:tblGrid>
      <w:tr w:rsidR="00B96A60" w:rsidTr="00B96A6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Тематический </w:t>
            </w:r>
          </w:p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блок, тема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60" w:rsidRDefault="00B9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60" w:rsidRDefault="00B9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B96A60" w:rsidTr="00B96A60">
        <w:trPr>
          <w:trHeight w:val="467"/>
        </w:trPr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60" w:rsidRDefault="00B9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6A60" w:rsidRDefault="00B9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ч)</w:t>
            </w:r>
          </w:p>
        </w:tc>
      </w:tr>
      <w:tr w:rsidR="00B96A60" w:rsidTr="00B96A6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0" w:rsidRDefault="00B96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Генетика – наука о наследственности и изменчивости (1ч) </w:t>
            </w:r>
          </w:p>
          <w:p w:rsidR="00B96A60" w:rsidRDefault="00B96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 и задачи генетики. </w:t>
            </w:r>
          </w:p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развития генетики. Вклад русских и зарубежных ученых в развитие генетики. Современный этап развития генетики, научные достижения и перспективы развития.</w:t>
            </w:r>
          </w:p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Наследственность и изменчивость как основные критерии живого. </w:t>
            </w:r>
          </w:p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генетические понятия: признак, ген, альтернативные признаки, доминантный и рецессивный признаки, аллельные гены, фенотип, генотип,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гомозигота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гетерозигота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хромосомы, геном.</w:t>
            </w:r>
            <w:proofErr w:type="gramEnd"/>
          </w:p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символика, используемая в схемах скрещиваний.</w:t>
            </w:r>
          </w:p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60" w:rsidRDefault="00B9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0" w:rsidRDefault="00B96A60" w:rsidP="004407B0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генетики как науки, вклад ученых-биологов в становление представлений о наследственности и изменчивости организмов.</w:t>
            </w:r>
          </w:p>
          <w:p w:rsidR="00B96A60" w:rsidRDefault="00B96A60" w:rsidP="004407B0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основных понятий темы: ген, геном, генотип, фенотип, хромосомы, аллельные гены,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гомозигота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гетерозигота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B96A60" w:rsidRDefault="00B96A60" w:rsidP="004407B0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использовать генетическую терминологию и символику для записи схем скрещивания.</w:t>
            </w:r>
          </w:p>
        </w:tc>
      </w:tr>
      <w:tr w:rsidR="00B96A60" w:rsidTr="00B96A60">
        <w:trPr>
          <w:trHeight w:val="441"/>
        </w:trPr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60" w:rsidRDefault="00B9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Основные закономерности наследственности и изменчивости (5 ч)</w:t>
            </w:r>
          </w:p>
        </w:tc>
      </w:tr>
      <w:tr w:rsidR="00B96A60" w:rsidTr="00B96A60">
        <w:trPr>
          <w:trHeight w:val="509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Закономерности наследования, открытые Г. Менделем (1 ч)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0" w:rsidRDefault="00B96A6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Моногибридное скрещивание. Цитологические основы законов наследственности Г. Менделя.</w:t>
            </w:r>
          </w:p>
          <w:p w:rsidR="00B96A60" w:rsidRDefault="00B96A6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Закон единообразия первого поколения. Правило доминирования. </w:t>
            </w:r>
          </w:p>
          <w:p w:rsidR="00B96A60" w:rsidRDefault="00B96A6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Закон расщепления признаков. Промежуточный характер наследования признаков.  Расщепление признаков при неполном доминировании. </w:t>
            </w:r>
          </w:p>
          <w:p w:rsidR="00B96A60" w:rsidRDefault="00B96A6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Анализирующее скрещивание. Использование анализирующего скрещивания для определения генотипа особи. </w:t>
            </w:r>
          </w:p>
          <w:p w:rsidR="00B96A60" w:rsidRDefault="00B96A60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Дигибридное</w:t>
            </w:r>
            <w:proofErr w:type="spellEnd"/>
            <w:r>
              <w:rPr>
                <w:color w:val="auto"/>
              </w:rPr>
              <w:t xml:space="preserve"> скрещивание. Закон независимого наследования признаков.</w:t>
            </w:r>
          </w:p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генетических задач на моногибридное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скрещивание».</w:t>
            </w:r>
          </w:p>
          <w:p w:rsidR="00B96A60" w:rsidRDefault="00B96A6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0" w:rsidRDefault="00B96A60" w:rsidP="004407B0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моногибридного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скрещивания.</w:t>
            </w:r>
          </w:p>
          <w:p w:rsidR="00B96A60" w:rsidRDefault="00B96A60" w:rsidP="004407B0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законы Г. Менделя и знать их значение для развития генетики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6A60" w:rsidRDefault="00B96A60" w:rsidP="004407B0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основных понятий темы: гибридологический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доминантный и рецессивный признаки, чистые линии, моногибридное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скрещивание.</w:t>
            </w:r>
          </w:p>
          <w:p w:rsidR="00B96A60" w:rsidRDefault="00B96A60" w:rsidP="004407B0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использовать генетическую терминологию и символику для записи схем скрещивания.</w:t>
            </w:r>
          </w:p>
          <w:p w:rsidR="00B96A60" w:rsidRDefault="00B96A60" w:rsidP="004407B0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генетические задачи разного уровня сложности на моногибридное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</w:p>
        </w:tc>
      </w:tr>
      <w:tr w:rsidR="00B96A60" w:rsidTr="00B96A60">
        <w:trPr>
          <w:trHeight w:val="16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Взаимодействие </w:t>
            </w:r>
          </w:p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генов (1 ч)</w:t>
            </w:r>
          </w:p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Множественный аллелизм. Летальные аллели. Экспрессивность, пенетрантность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Плейотропия. </w:t>
            </w:r>
          </w:p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аллелей: полное доминирование, неполное доминирование,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кодоминирование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Наследование групп крови и резус-фактора.</w:t>
            </w:r>
          </w:p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Болезни генетической несовместимости матери и плода.</w:t>
            </w:r>
          </w:p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взаимодействия неаллельных генов: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комплементарность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эпистаз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полимерия. </w:t>
            </w:r>
          </w:p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генетических задач на взаимодействие аллельных и неаллельных генов».</w:t>
            </w:r>
          </w:p>
          <w:p w:rsidR="00B96A60" w:rsidRDefault="00B96A6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0" w:rsidRDefault="00B96A60" w:rsidP="004407B0">
            <w:pPr>
              <w:numPr>
                <w:ilvl w:val="0"/>
                <w:numId w:val="9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взаимодействия генов при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скрещивании. </w:t>
            </w:r>
          </w:p>
          <w:p w:rsidR="00B96A60" w:rsidRDefault="00B96A60" w:rsidP="004407B0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основных понятий темы: полное доминирование, неполное доминирование,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кодоминирование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множественный аллелизм,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комплементарность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эпистаз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полимерия и др.</w:t>
            </w:r>
          </w:p>
          <w:p w:rsidR="00B96A60" w:rsidRDefault="00B96A60" w:rsidP="004407B0">
            <w:pPr>
              <w:numPr>
                <w:ilvl w:val="0"/>
                <w:numId w:val="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использовать генетическую терминологию и символику для записи схем скрещивания.</w:t>
            </w:r>
          </w:p>
          <w:p w:rsidR="00B96A60" w:rsidRDefault="00B96A60" w:rsidP="004407B0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генетические задачи разного уровня сложности на взаимодействие аллельных и неаллельных генов.</w:t>
            </w:r>
          </w:p>
        </w:tc>
      </w:tr>
      <w:tr w:rsidR="00B96A60" w:rsidTr="00B96A60">
        <w:trPr>
          <w:trHeight w:val="63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Хромосомная теория наследственности. Сцепление генов (1 ч)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работ Т. Моргана и его учеников в изучении сцепленного наследования признаков. </w:t>
            </w:r>
          </w:p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хромосомной теории наследственности. </w:t>
            </w:r>
          </w:p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наследования при сцеплении. Понятие группы сцепления. Кроссинговер.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Полное и неполное сцепление.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Цитологические и генетические доказательства кроссинговера. Линейное расположение генов в хромосомах. Построение генетических карт. Сравнение генетических и цитологических карт. </w:t>
            </w:r>
          </w:p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генетических задач на сцепленное наследование».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0" w:rsidRDefault="00B96A60" w:rsidP="004407B0">
            <w:pPr>
              <w:numPr>
                <w:ilvl w:val="0"/>
                <w:numId w:val="10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основную сущность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теории Т. Моргана и объяснять в чем состоит его значение для развития генетики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6A60" w:rsidRDefault="00B96A60" w:rsidP="004407B0">
            <w:pPr>
              <w:numPr>
                <w:ilvl w:val="0"/>
                <w:numId w:val="10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основные положения хромосомной теории наследственности.</w:t>
            </w:r>
          </w:p>
          <w:p w:rsidR="00B96A60" w:rsidRDefault="00B96A60" w:rsidP="004407B0">
            <w:pPr>
              <w:numPr>
                <w:ilvl w:val="0"/>
                <w:numId w:val="10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содержание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основных понятий темы: хромосомная теория наследственности, группа сцепления, кроссинговер, полное и неполное сцепление генов,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морганида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  </w:t>
            </w:r>
          </w:p>
          <w:p w:rsidR="00B96A60" w:rsidRDefault="00B96A60" w:rsidP="004407B0">
            <w:pPr>
              <w:numPr>
                <w:ilvl w:val="0"/>
                <w:numId w:val="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использовать генетическую терминологию и символику для записи схем скрещивания.</w:t>
            </w:r>
          </w:p>
          <w:p w:rsidR="00B96A60" w:rsidRDefault="00B96A60" w:rsidP="004407B0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генетические задачи разного уровня сложности на сцепленное наследование.</w:t>
            </w:r>
          </w:p>
        </w:tc>
      </w:tr>
      <w:tr w:rsidR="00B96A60" w:rsidTr="00B96A60">
        <w:trPr>
          <w:trHeight w:val="502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Генетика пола. Наследование, сцепленное с полом (1 ч)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системы определения пола у разных организмов. 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Хромосомный механизм определения пола.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Половые хромосомы человека. </w:t>
            </w:r>
          </w:p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теория определения пола. Половой хроматин. Тельце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 xml:space="preserve">Аутосомное наследование и наследование, сцепленное с полом.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Признаки, сцепленные с половыми хромосомами.</w:t>
            </w:r>
          </w:p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Признаки, ограниченные полом и зависимые от пола.</w:t>
            </w:r>
          </w:p>
          <w:p w:rsidR="00B96A60" w:rsidRDefault="00B96A6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6A60" w:rsidRDefault="00B9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Style w:val="211pt"/>
                <w:rFonts w:eastAsiaTheme="minorHAnsi"/>
                <w:sz w:val="24"/>
                <w:szCs w:val="24"/>
              </w:rPr>
              <w:t>«Решение генетических задач на наследование, сцепленное с полом».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0" w:rsidRDefault="00B96A60" w:rsidP="004407B0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закономерности наследования признаков, сцепленных с полом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6A60" w:rsidRDefault="00B96A60" w:rsidP="004407B0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содержание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основных понятий темы: половые хромосомы, половой хроматин, тельце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аутосомное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наследование, наследование, сцепленное с полом и др. </w:t>
            </w:r>
          </w:p>
          <w:p w:rsidR="00B96A60" w:rsidRDefault="00B96A60" w:rsidP="004407B0">
            <w:pPr>
              <w:numPr>
                <w:ilvl w:val="0"/>
                <w:numId w:val="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использовать генетическую терминологию и символику для записи схем скрещивания.</w:t>
            </w:r>
          </w:p>
          <w:p w:rsidR="00B96A60" w:rsidRDefault="00B96A60" w:rsidP="004407B0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генетические задачи разного уровня сложности на наследование, сцепленное с полом.</w:t>
            </w:r>
          </w:p>
        </w:tc>
      </w:tr>
      <w:tr w:rsidR="00B96A60" w:rsidTr="00B96A60">
        <w:trPr>
          <w:trHeight w:val="339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Генетическая изменчивость. Виды изменчивости (1 ч)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Изменчивость. Виды изменчивости.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и качественные признаки. Характер изменчивости признаков. Вариационный ряд и вариационная кривая. Норма реакции. Ненаследственная изменчивость. </w:t>
            </w:r>
          </w:p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Наследственная изменчивость. Комбинативная изменчивость.  Мутационная изменчивость. Мутации. Классификация мутаций: прямые и обратные мутации, вредные и полезные, ядерные и цитоплазматические, половые и соматические. Генные, геномные и хромосомные мутации. Полиплоидия и анеуплоидия. </w:t>
            </w:r>
          </w:p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Мутагены: физические, химические, биологические.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Тератогены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0" w:rsidRDefault="00B96A60" w:rsidP="004407B0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генотипа и фенотипа, качественные и количественные признаки организмов, ненаследственной и наследственной изменчивости, мутаций.</w:t>
            </w:r>
          </w:p>
          <w:p w:rsidR="00B96A60" w:rsidRDefault="00B96A60" w:rsidP="004407B0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вариационный ряд и строить вариационную кривую количественных признаков организмов.</w:t>
            </w:r>
          </w:p>
          <w:p w:rsidR="00B96A60" w:rsidRDefault="00B96A60" w:rsidP="004407B0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содержание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основных понятий темы: наследственная изменчивость,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модификационная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изменчивость, норма реакции, комбинативная изменчивость, мутационная изменчивость,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тератогены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 </w:t>
            </w:r>
          </w:p>
          <w:p w:rsidR="00B96A60" w:rsidRDefault="00B96A60" w:rsidP="004407B0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различия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наследственной и ненаследственной изменчивостью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6A60" w:rsidRDefault="00B96A60" w:rsidP="004407B0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Сравнивать: генотип и фенотип;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модификационную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(фенотипическую) и генотипическую изменчиво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генные, хромосомные и генные мутации; ядерные и цитоплазматические мутации; спонтанные и индуцированные мутации.</w:t>
            </w:r>
          </w:p>
          <w:p w:rsidR="00B96A60" w:rsidRDefault="00B96A60" w:rsidP="004407B0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Характеризовать: основные положения мутационной теории; роль факторов-мутагенов в формировании новых признаков у организмов.</w:t>
            </w:r>
          </w:p>
          <w:p w:rsidR="00B96A60" w:rsidRDefault="00B96A60" w:rsidP="004407B0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причины мутации, выявлять источники мутагенных факторов в окружающей среде (косвенно).</w:t>
            </w:r>
          </w:p>
        </w:tc>
      </w:tr>
      <w:tr w:rsidR="00B96A60" w:rsidTr="00B96A60">
        <w:trPr>
          <w:trHeight w:val="593"/>
        </w:trPr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60" w:rsidRDefault="00B9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Молекулярные основы наследственности (9 ч)</w:t>
            </w:r>
          </w:p>
        </w:tc>
      </w:tr>
      <w:tr w:rsidR="00B96A60" w:rsidTr="00B96A60">
        <w:trPr>
          <w:trHeight w:val="537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Хромосомы – носители наследственной информации (1 ч)</w:t>
            </w:r>
          </w:p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Видовая специфичность числа и формы хромосом. Понятие о кариотипе. Морфологические типы хромосом. Политенные хромосомы.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Денверская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хромосом человека.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Кариотипирование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Методы окрашивания хромосом.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Эухроматин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гетерохроматин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«Изучение политенных хромосом в клетках слюнных желез личинки комара».</w:t>
            </w:r>
          </w:p>
          <w:p w:rsidR="00B96A60" w:rsidRDefault="00B96A6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0" w:rsidRDefault="00B96A60" w:rsidP="004407B0">
            <w:pPr>
              <w:pStyle w:val="af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хромосомы как носители наследственной информации.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96A60" w:rsidRDefault="00B96A60" w:rsidP="004407B0">
            <w:pPr>
              <w:pStyle w:val="af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содержание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основных понятий темы: кариотип, метацентрические хромосомы,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субметацентрические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хромосомы,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акроцентрические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хромосомы, политенные хромосомы,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эухроматин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гетерохроматин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  </w:t>
            </w:r>
          </w:p>
          <w:p w:rsidR="00B96A60" w:rsidRDefault="00B96A60" w:rsidP="004407B0">
            <w:pPr>
              <w:pStyle w:val="af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Иллюстрировать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между геном, хромосомой и молекулой ДНК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6A60" w:rsidRDefault="00B96A60" w:rsidP="004407B0">
            <w:pPr>
              <w:pStyle w:val="af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выполнения практической работы, в котором должны быть перечислены следующие действия: приготовление препарата слюнных желез личинки комара, изучение препарата под микроскопом, подсчёт числа хромосом, и зарисовка их при малом и большом увеличении.</w:t>
            </w:r>
          </w:p>
        </w:tc>
      </w:tr>
      <w:tr w:rsidR="00B96A60" w:rsidTr="00B96A60">
        <w:trPr>
          <w:trHeight w:val="537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 Структурн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функциональная организация генетического материала (1 ч)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0" w:rsidRDefault="00B96A6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Доказательства роли нуклеиновых кислот в передаче наследственной информации. </w:t>
            </w:r>
            <w:r>
              <w:rPr>
                <w:rStyle w:val="211pt"/>
                <w:rFonts w:eastAsiaTheme="minorHAnsi"/>
                <w:color w:val="auto"/>
                <w:sz w:val="24"/>
                <w:szCs w:val="24"/>
              </w:rPr>
              <w:t xml:space="preserve">Нуклеиновые кислоты, как биологические полимеры. Строение нуклеотида. </w:t>
            </w:r>
            <w:r>
              <w:rPr>
                <w:color w:val="auto"/>
              </w:rPr>
              <w:t xml:space="preserve">Структура молекулы ДНК. Модель Дж. Уотсона и Ф. Крика. Принцип </w:t>
            </w:r>
            <w:proofErr w:type="spellStart"/>
            <w:r>
              <w:rPr>
                <w:color w:val="auto"/>
              </w:rPr>
              <w:t>комплементарности</w:t>
            </w:r>
            <w:proofErr w:type="spellEnd"/>
            <w:r>
              <w:rPr>
                <w:color w:val="auto"/>
              </w:rPr>
              <w:t xml:space="preserve">. Правило </w:t>
            </w:r>
            <w:proofErr w:type="spellStart"/>
            <w:r>
              <w:rPr>
                <w:color w:val="auto"/>
              </w:rPr>
              <w:t>Чаргаффа</w:t>
            </w:r>
            <w:proofErr w:type="spellEnd"/>
            <w:r>
              <w:rPr>
                <w:color w:val="auto"/>
              </w:rPr>
              <w:t xml:space="preserve">. Функция ДНК. Локализация ДНК в клетке. Связь ДНК и хромосом. </w:t>
            </w:r>
          </w:p>
          <w:p w:rsidR="00B96A60" w:rsidRDefault="00B96A60">
            <w:pPr>
              <w:pStyle w:val="Default"/>
              <w:jc w:val="both"/>
              <w:rPr>
                <w:strike/>
                <w:color w:val="auto"/>
              </w:rPr>
            </w:pPr>
            <w:r>
              <w:rPr>
                <w:color w:val="auto"/>
              </w:rPr>
              <w:t xml:space="preserve">Процесс репликации. Этапы, полуконсервативный механизм, строение репликационной вилки. </w:t>
            </w:r>
            <w:proofErr w:type="spellStart"/>
            <w:r>
              <w:rPr>
                <w:color w:val="auto"/>
              </w:rPr>
              <w:t>Теломеры</w:t>
            </w:r>
            <w:proofErr w:type="spellEnd"/>
            <w:r>
              <w:rPr>
                <w:color w:val="auto"/>
              </w:rPr>
              <w:t xml:space="preserve">, особенности репликации. </w:t>
            </w:r>
          </w:p>
          <w:p w:rsidR="00B96A60" w:rsidRDefault="00B96A6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Повреждения ДНК и её репарация. Роль репликации и репарации в генетической изменчивости организмов.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0" w:rsidRDefault="00B96A60" w:rsidP="004407B0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роль нуклеиновых кислот в передаче наследственной информации.</w:t>
            </w:r>
          </w:p>
          <w:p w:rsidR="00B96A60" w:rsidRDefault="00B96A60" w:rsidP="004407B0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содержание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открытий Дж. Уотсона, Ф. Крика о структуре молекулы ДНК и уметь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чем состоит их значение для развития генетики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6A60" w:rsidRDefault="00B96A60" w:rsidP="004407B0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содержание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основных понятий темы: нуклеотид, принцип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комплементарности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репликация,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теломеры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репарация и др. </w:t>
            </w:r>
          </w:p>
          <w:p w:rsidR="00B96A60" w:rsidRDefault="00B96A60" w:rsidP="004407B0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и уметь объяснять процессы, происходящие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копировании наследственной информации в клетке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96A60" w:rsidTr="00B96A60">
        <w:trPr>
          <w:trHeight w:val="934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9. Реализация наследственной информации в клетке. Процессы транскрипции и трансляции (2 ч)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Рекомбинация ДНК – механизм кроссинговера.</w:t>
            </w:r>
          </w:p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наследственной информации в клетке. Процессы транскрипции и трансляции.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РНК. Виды РНК, особенности строения и функции. Отличия РНК от ДНК.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 с точки зрения молекулярной генетики. </w:t>
            </w:r>
            <w:r>
              <w:rPr>
                <w:rStyle w:val="211pt"/>
                <w:rFonts w:eastAsiaTheme="minorHAnsi"/>
                <w:sz w:val="24"/>
                <w:szCs w:val="24"/>
              </w:rPr>
              <w:t>Информационные взаимоотношения между ДНК, РНК и белками.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догма молекулярной биологии. Понятие экспрессии генов. Процессы транскрипции и трансляции, основные участники. Этапы трансляции. Генетический код и его свойства.</w:t>
            </w:r>
          </w:p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наследственной информации в клетке. Решение задач».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0" w:rsidRDefault="00B96A60" w:rsidP="004407B0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строения и функции РНК, гена с точки зрения молекулярной генетики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6A60" w:rsidRDefault="00B96A60" w:rsidP="004407B0">
            <w:pPr>
              <w:numPr>
                <w:ilvl w:val="0"/>
                <w:numId w:val="13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ДНК и РНК, находить сходства и отличия.</w:t>
            </w:r>
          </w:p>
          <w:p w:rsidR="00B96A60" w:rsidRDefault="00B96A60" w:rsidP="004407B0">
            <w:pPr>
              <w:numPr>
                <w:ilvl w:val="0"/>
                <w:numId w:val="13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содержание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основных понятий темы: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мРНК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тРНК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рРНК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малые РНК, ген, экспрессия гена, транскрипция, трансляция и др. </w:t>
            </w:r>
          </w:p>
          <w:p w:rsidR="00B96A60" w:rsidRDefault="00B96A60" w:rsidP="004407B0">
            <w:pPr>
              <w:numPr>
                <w:ilvl w:val="0"/>
                <w:numId w:val="13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Перечислять основные особенности транскрипции и трансляции.</w:t>
            </w:r>
          </w:p>
          <w:p w:rsidR="00B96A60" w:rsidRDefault="00B96A60" w:rsidP="004407B0">
            <w:pPr>
              <w:numPr>
                <w:ilvl w:val="0"/>
                <w:numId w:val="13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признаки сходства и различия реакций транскрипции и трансляции.</w:t>
            </w:r>
          </w:p>
          <w:p w:rsidR="00B96A60" w:rsidRDefault="00B96A60" w:rsidP="004407B0">
            <w:pPr>
              <w:numPr>
                <w:ilvl w:val="0"/>
                <w:numId w:val="13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процессы, происходящие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наследственной информации в клетке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6A60" w:rsidRDefault="00B96A60" w:rsidP="004407B0">
            <w:pPr>
              <w:numPr>
                <w:ilvl w:val="0"/>
                <w:numId w:val="13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Схематически изображать матричные реакции транскрипции и трансляции.</w:t>
            </w:r>
          </w:p>
          <w:p w:rsidR="00B96A60" w:rsidRDefault="00B96A60" w:rsidP="004407B0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генетические задачи разного уровня сложности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сцепленное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наследственной информации в клетке.</w:t>
            </w:r>
          </w:p>
        </w:tc>
      </w:tr>
      <w:tr w:rsidR="00B96A60" w:rsidTr="00B96A60">
        <w:trPr>
          <w:trHeight w:val="372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0" w:rsidRDefault="00B96A60">
            <w:pPr>
              <w:pStyle w:val="1"/>
              <w:spacing w:line="240" w:lineRule="auto"/>
              <w:jc w:val="left"/>
              <w:outlineLvl w:val="0"/>
              <w:rPr>
                <w:sz w:val="24"/>
                <w:szCs w:val="24"/>
                <w:lang w:eastAsia="en-US"/>
              </w:rPr>
            </w:pPr>
            <w:bookmarkStart w:id="16" w:name="_Toc71583825"/>
            <w:r>
              <w:rPr>
                <w:rFonts w:eastAsiaTheme="minorHAnsi"/>
                <w:bCs w:val="0"/>
                <w:kern w:val="0"/>
                <w:sz w:val="24"/>
                <w:szCs w:val="24"/>
                <w:lang w:eastAsia="en-US"/>
              </w:rPr>
              <w:lastRenderedPageBreak/>
              <w:t>10. Структурная организация генов и геномов прокариот (1 ч)</w:t>
            </w:r>
            <w:bookmarkEnd w:id="16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Структурная организация генов и геномов прокариот. Особенности геномов бактерий. Строение генов прокариот. Организация генов в опероны,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лактозный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оперон. Регуляция работы генов. </w:t>
            </w:r>
          </w:p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Плазмиды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бактерий. Особенности строения и функционирования.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0" w:rsidRDefault="00B96A60" w:rsidP="004407B0">
            <w:pPr>
              <w:numPr>
                <w:ilvl w:val="0"/>
                <w:numId w:val="1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структурной организации генов и геномов прокариот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6A60" w:rsidRDefault="00B96A60" w:rsidP="004407B0">
            <w:pPr>
              <w:numPr>
                <w:ilvl w:val="0"/>
                <w:numId w:val="1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содержание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основных понятий темы: прокариоты, геном, оперон, промотор, оператор, репрессор,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плазмида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 </w:t>
            </w:r>
            <w:proofErr w:type="gramEnd"/>
          </w:p>
          <w:p w:rsidR="00B96A60" w:rsidRDefault="00B96A60" w:rsidP="004407B0">
            <w:pPr>
              <w:numPr>
                <w:ilvl w:val="0"/>
                <w:numId w:val="1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и объяснять процессы, лежащие в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функционирования геномов прокариот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96A60" w:rsidTr="00B96A6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Структурная организация генов и геномов эукариот (2 ч)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Структурная организация генов и геномов эукариот. Особенности геномов эукариот. Размер генома и парадокс величины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Экзон-интронная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генов. Семейства генов.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Псевдогены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Мобильные генетические элементы. Горизонтальный перенос генов. Эффект положения гена. Регуляторные элементы генома. </w:t>
            </w:r>
          </w:p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мРНК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эукариот.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Сплайсинг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альтернативный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сплайсинг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0" w:rsidRDefault="00B96A60" w:rsidP="004407B0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Перечислять особенности геномов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эукариот.  </w:t>
            </w:r>
          </w:p>
          <w:p w:rsidR="00B96A60" w:rsidRDefault="00B96A60" w:rsidP="004407B0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структурной организации генов и геномов эукариот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6A60" w:rsidRDefault="00B96A60" w:rsidP="004407B0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содержание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основных понятий темы: эукариоты,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экзон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интрон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псевдогены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процессинг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мРНК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сплайсинг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альтернативный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сплайсинг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  </w:t>
            </w:r>
          </w:p>
          <w:p w:rsidR="00B96A60" w:rsidRDefault="00B96A60" w:rsidP="004407B0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процессы, лежащих в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функционирования геномов эукариот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6A60" w:rsidRDefault="00B96A60" w:rsidP="004407B0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транскрипции и трансляции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эукариот.</w:t>
            </w:r>
          </w:p>
          <w:p w:rsidR="00B96A60" w:rsidRDefault="00B96A60">
            <w:pPr>
              <w:pStyle w:val="af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60" w:rsidTr="00B96A60">
        <w:trPr>
          <w:trHeight w:val="509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0" w:rsidRDefault="00B96A60">
            <w:pPr>
              <w:pStyle w:val="1"/>
              <w:spacing w:line="240" w:lineRule="auto"/>
              <w:jc w:val="left"/>
              <w:outlineLvl w:val="0"/>
              <w:rPr>
                <w:sz w:val="24"/>
                <w:szCs w:val="24"/>
                <w:lang w:eastAsia="en-US"/>
              </w:rPr>
            </w:pPr>
            <w:bookmarkStart w:id="17" w:name="_Toc71583826"/>
            <w:r>
              <w:rPr>
                <w:sz w:val="24"/>
                <w:szCs w:val="24"/>
                <w:lang w:eastAsia="en-US"/>
              </w:rPr>
              <w:lastRenderedPageBreak/>
              <w:t xml:space="preserve">12. </w:t>
            </w:r>
            <w:proofErr w:type="spellStart"/>
            <w:r>
              <w:rPr>
                <w:sz w:val="24"/>
                <w:szCs w:val="24"/>
                <w:lang w:eastAsia="en-US"/>
              </w:rPr>
              <w:t>Эпигенетика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генетика развития (2 ч)</w:t>
            </w:r>
            <w:bookmarkEnd w:id="17"/>
          </w:p>
          <w:p w:rsidR="00B96A60" w:rsidRDefault="00B96A60">
            <w:pPr>
              <w:pStyle w:val="1"/>
              <w:spacing w:line="240" w:lineRule="auto"/>
              <w:jc w:val="left"/>
              <w:outlineLvl w:val="0"/>
              <w:rPr>
                <w:sz w:val="24"/>
                <w:szCs w:val="24"/>
                <w:lang w:eastAsia="en-US"/>
              </w:rPr>
            </w:pPr>
          </w:p>
          <w:p w:rsidR="00B96A60" w:rsidRDefault="00B96A60">
            <w:pPr>
              <w:pStyle w:val="1"/>
              <w:spacing w:line="240" w:lineRule="auto"/>
              <w:jc w:val="left"/>
              <w:outlineLvl w:val="0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0" w:rsidRDefault="00B96A60">
            <w:pPr>
              <w:pStyle w:val="1"/>
              <w:spacing w:line="240" w:lineRule="auto"/>
              <w:jc w:val="left"/>
              <w:outlineLvl w:val="0"/>
              <w:rPr>
                <w:sz w:val="24"/>
                <w:szCs w:val="24"/>
                <w:lang w:eastAsia="en-US"/>
              </w:rPr>
            </w:pPr>
            <w:bookmarkStart w:id="18" w:name="_Toc71583827"/>
            <w:r>
              <w:rPr>
                <w:sz w:val="24"/>
                <w:szCs w:val="24"/>
                <w:lang w:eastAsia="en-US"/>
              </w:rPr>
              <w:t xml:space="preserve">Эпигенетические явления. Эпигенетические модификации ДНК и хроматина и их роль в регуляции экспрессии генов. </w:t>
            </w:r>
            <w:proofErr w:type="spellStart"/>
            <w:r>
              <w:rPr>
                <w:sz w:val="24"/>
                <w:szCs w:val="24"/>
                <w:lang w:eastAsia="en-US"/>
              </w:rPr>
              <w:t>Метилирование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ДНК. РНК-интерференция.</w:t>
            </w:r>
            <w:bookmarkEnd w:id="18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B96A60" w:rsidRDefault="00B9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Геномный импринтинг.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Эпигенетика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заболевания человека. Синдром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Прадера-Вилли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синдром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Ангельмана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A60" w:rsidRDefault="00B96A60">
            <w:pPr>
              <w:pStyle w:val="1"/>
              <w:spacing w:line="240" w:lineRule="auto"/>
              <w:jc w:val="left"/>
              <w:outlineLvl w:val="0"/>
              <w:rPr>
                <w:sz w:val="24"/>
                <w:szCs w:val="24"/>
                <w:lang w:eastAsia="en-US"/>
              </w:rPr>
            </w:pPr>
            <w:bookmarkStart w:id="19" w:name="_Toc71583828"/>
            <w:r>
              <w:rPr>
                <w:sz w:val="24"/>
                <w:szCs w:val="24"/>
                <w:lang w:eastAsia="en-US"/>
              </w:rPr>
              <w:t xml:space="preserve">Онтогенетика. Дифференциальная активность генов в разных тканях. Регуляция активности генов </w:t>
            </w:r>
            <w:proofErr w:type="gramStart"/>
            <w:r>
              <w:rPr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эукариот. </w:t>
            </w:r>
            <w:proofErr w:type="spellStart"/>
            <w:r>
              <w:rPr>
                <w:sz w:val="24"/>
                <w:szCs w:val="24"/>
                <w:lang w:eastAsia="en-US"/>
              </w:rPr>
              <w:t>Гомеозисные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гены. Понятие о генных сетях.</w:t>
            </w:r>
            <w:bookmarkEnd w:id="19"/>
          </w:p>
          <w:p w:rsidR="00B96A60" w:rsidRDefault="00B9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Генетические основы формирования разнообразия антител.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0" w:rsidRDefault="00B96A60" w:rsidP="004407B0">
            <w:pPr>
              <w:pStyle w:val="1"/>
              <w:numPr>
                <w:ilvl w:val="0"/>
                <w:numId w:val="17"/>
              </w:numPr>
              <w:spacing w:line="240" w:lineRule="auto"/>
              <w:ind w:left="317"/>
              <w:jc w:val="both"/>
              <w:outlineLvl w:val="0"/>
              <w:rPr>
                <w:sz w:val="24"/>
                <w:szCs w:val="24"/>
                <w:lang w:eastAsia="en-US"/>
              </w:rPr>
            </w:pPr>
            <w:bookmarkStart w:id="20" w:name="_Toc71583829"/>
            <w:r>
              <w:rPr>
                <w:sz w:val="24"/>
                <w:szCs w:val="24"/>
                <w:lang w:eastAsia="en-US"/>
              </w:rPr>
              <w:t xml:space="preserve">Знать новые направления генетики: онтогенетика и </w:t>
            </w:r>
            <w:proofErr w:type="spellStart"/>
            <w:r>
              <w:rPr>
                <w:sz w:val="24"/>
                <w:szCs w:val="24"/>
                <w:lang w:eastAsia="en-US"/>
              </w:rPr>
              <w:t>эпигенетика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bookmarkEnd w:id="20"/>
          </w:p>
          <w:p w:rsidR="00B96A60" w:rsidRDefault="00B96A60" w:rsidP="004407B0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степень влияния эпигенетических модификаций на работу генов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6A60" w:rsidRDefault="00B96A60" w:rsidP="004407B0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содержание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основных понятий темы: онтогенетика,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гомеозисные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гены,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эпигенетика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метилирование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ДНК, РНК-интерференция, геномный импринтинг и др.  </w:t>
            </w:r>
          </w:p>
          <w:p w:rsidR="00B96A60" w:rsidRDefault="00B96A60" w:rsidP="004407B0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механизмы контроля и регуляции активности генов в процессе индивидуального развития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96A60" w:rsidTr="00B96A60">
        <w:trPr>
          <w:trHeight w:val="557"/>
        </w:trPr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60" w:rsidRDefault="00B9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Методы молекулярной генетики и биотехнологии (4 ч)</w:t>
            </w:r>
          </w:p>
        </w:tc>
      </w:tr>
      <w:tr w:rsidR="00B96A60" w:rsidTr="00B96A6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Полимеразная цепная реакция и электрофорез (2 ч)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молекулярной генетики.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Полимеразная цепная реакция (ПЦР) и ее применение в современной генетике и медицине. Механизм, состав реакционной смеси.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ПЦР в реальном времени. Измерение экспрессии генов.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0" w:rsidRDefault="00B96A60" w:rsidP="004407B0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методов полимеразной цепной реакции и электрофореза и области их применения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6A60" w:rsidRDefault="00B96A60" w:rsidP="004407B0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содержание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основных понятий темы: полимеразная цепная реакция, амплификация,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праймер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ДНК-полимераза, электрофорез,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гель-документирующая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система и др.  </w:t>
            </w:r>
          </w:p>
          <w:p w:rsidR="00B96A60" w:rsidRDefault="00B96A60" w:rsidP="004407B0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метода полимеразной цепной реакции для современной генетики и медицины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6A60" w:rsidRDefault="00B96A60" w:rsidP="004407B0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интерпретировать результаты электрофоретического разделения нуклеиновых кислот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6A60" w:rsidRDefault="00B96A60">
            <w:pPr>
              <w:pStyle w:val="af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60" w:rsidTr="00B96A60">
        <w:trPr>
          <w:trHeight w:val="61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Секвенирование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ДНК (2 ч)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Секвенирование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ДНК. Классический метод и методы нового поколения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высокопроизводительное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секвенирование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«Геном человека», полученные результаты.</w:t>
            </w:r>
          </w:p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Биоинформатика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Геномика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Протеомика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Базы данных в генетике и молекулярной биологии. Компьютерный анализ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геномике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Сравнение последовательностей нуклеотидов различных организмов. Геносистематика. Филогенетические деревья.</w:t>
            </w:r>
          </w:p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различия в последовательности нуклеотидов ДНК у представителей одного вида. Геномная дактилоскопия. Применение в криминалистике, определение родства.</w:t>
            </w:r>
          </w:p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«Методы молекулярной генетики. Решение задач».</w:t>
            </w:r>
          </w:p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0" w:rsidRDefault="00B96A60" w:rsidP="004407B0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основы методов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секвенирования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6A60" w:rsidRDefault="00B96A60" w:rsidP="004407B0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Раскрывать содержание основных понятий темы: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секвенирование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геномика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протеомика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биоинформатика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геносистематика, геномная дактилоскопия и др. </w:t>
            </w:r>
          </w:p>
          <w:p w:rsidR="00B96A60" w:rsidRDefault="00B96A60" w:rsidP="004407B0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секвенирования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современной генетики и медицины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6A60" w:rsidRDefault="00B96A60" w:rsidP="004407B0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разного уровня сложности, основанные на использовании методов молекулярной генетики в биологии и медицине.</w:t>
            </w:r>
          </w:p>
        </w:tc>
      </w:tr>
      <w:tr w:rsidR="00B96A60" w:rsidTr="00B96A60">
        <w:trPr>
          <w:trHeight w:val="585"/>
        </w:trPr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60" w:rsidRDefault="00B9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Генетика человека (9 ч)</w:t>
            </w:r>
          </w:p>
        </w:tc>
      </w:tr>
      <w:tr w:rsidR="00B96A60" w:rsidTr="00B96A6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0" w:rsidRDefault="00B96A60">
            <w:pPr>
              <w:widowControl w:val="0"/>
              <w:spacing w:after="0" w:line="240" w:lineRule="auto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 xml:space="preserve">15. Наследственные заболевания человека. Хромосомные болезни </w:t>
            </w:r>
          </w:p>
          <w:p w:rsidR="00B96A60" w:rsidRDefault="00B96A60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(1 ч.)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Классификация наследственных болезней человека. </w:t>
            </w:r>
            <w:r>
              <w:rPr>
                <w:rStyle w:val="211pt"/>
                <w:rFonts w:eastAsiaTheme="minorHAnsi"/>
                <w:sz w:val="24"/>
                <w:szCs w:val="24"/>
              </w:rPr>
              <w:t>Хромосомные болезни – причины,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собенности наследования, к</w:t>
            </w:r>
            <w:r>
              <w:rPr>
                <w:rStyle w:val="211pt"/>
                <w:rFonts w:eastAsiaTheme="minorHAnsi"/>
                <w:sz w:val="24"/>
                <w:szCs w:val="24"/>
              </w:rPr>
              <w:t>лассификация.</w:t>
            </w:r>
          </w:p>
          <w:p w:rsidR="00B96A60" w:rsidRDefault="00B96A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 xml:space="preserve">Примеры синдромов с числовыми и структурными нарушениями </w:t>
            </w: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аутосом</w:t>
            </w:r>
            <w:proofErr w:type="spellEnd"/>
            <w:r>
              <w:rPr>
                <w:rStyle w:val="211pt"/>
                <w:rFonts w:eastAsiaTheme="minorHAnsi"/>
                <w:sz w:val="24"/>
                <w:szCs w:val="24"/>
              </w:rPr>
              <w:t xml:space="preserve"> (синдром Дауна, синдром Эдвардса, синдром </w:t>
            </w: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Патау</w:t>
            </w:r>
            <w:proofErr w:type="spellEnd"/>
            <w:r>
              <w:rPr>
                <w:rStyle w:val="211pt"/>
                <w:rFonts w:eastAsiaTheme="minorHAnsi"/>
                <w:sz w:val="24"/>
                <w:szCs w:val="24"/>
              </w:rPr>
              <w:t xml:space="preserve">). Синдромы с числовыми и структурными нарушениями половых хромосом (синдром Шерешевского-Тернера, синдром </w:t>
            </w: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Клайнфельтера</w:t>
            </w:r>
            <w:proofErr w:type="spellEnd"/>
            <w:r>
              <w:rPr>
                <w:rStyle w:val="211pt"/>
                <w:rFonts w:eastAsiaTheme="minorHAnsi"/>
                <w:sz w:val="24"/>
                <w:szCs w:val="24"/>
              </w:rPr>
              <w:t xml:space="preserve">, синдром </w:t>
            </w: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трисомии</w:t>
            </w:r>
            <w:proofErr w:type="spellEnd"/>
            <w:r>
              <w:rPr>
                <w:rStyle w:val="211pt"/>
                <w:rFonts w:eastAsiaTheme="minorHAnsi"/>
                <w:sz w:val="24"/>
                <w:szCs w:val="24"/>
              </w:rPr>
              <w:t xml:space="preserve"> Х, синдром </w:t>
            </w: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дисомии</w:t>
            </w:r>
            <w:proofErr w:type="spellEnd"/>
            <w:r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inorHAnsi"/>
                <w:sz w:val="24"/>
                <w:szCs w:val="24"/>
                <w:lang w:val="en-US"/>
              </w:rPr>
              <w:lastRenderedPageBreak/>
              <w:t>Y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- хромосомы). Синдромы, вызванные хромосомными мутациями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синдром кошачьего крика). </w:t>
            </w:r>
          </w:p>
          <w:p w:rsidR="00B96A60" w:rsidRDefault="00B96A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0" w:rsidRDefault="00B96A60" w:rsidP="004407B0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распространенные хромосомные болезни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6A60" w:rsidRDefault="00B96A60" w:rsidP="004407B0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содержание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основных понятий темы: хромосомные болезни, геномные мутации, хромосомные мутации, анеуплоидии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аутосомам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анеуплоидии по половым хромосомам,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моносомия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дисомия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трисомия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 </w:t>
            </w:r>
          </w:p>
          <w:p w:rsidR="00B96A60" w:rsidRDefault="00B96A60" w:rsidP="004407B0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Объяснять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причины развития и особенности наследования хромосомных заболеваний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6A60" w:rsidRDefault="00B96A60" w:rsidP="004407B0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взаимосвязь наследственных заболеваний человека и их генетической основы.</w:t>
            </w:r>
          </w:p>
          <w:p w:rsidR="00B96A60" w:rsidRDefault="00B96A60">
            <w:pPr>
              <w:pStyle w:val="af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60" w:rsidTr="00B96A6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16. Генные болезни человека (1 ч)</w:t>
            </w:r>
          </w:p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0" w:rsidRDefault="00B96A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Генные болезни человека и их причины. Особенности наследования генных заболеваний. </w:t>
            </w:r>
            <w:r>
              <w:rPr>
                <w:rStyle w:val="211pt"/>
                <w:rFonts w:eastAsiaTheme="minorHAnsi"/>
                <w:sz w:val="24"/>
                <w:szCs w:val="24"/>
              </w:rPr>
              <w:t>Классификация генных болезней.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B96A60" w:rsidRDefault="00B96A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Моногенные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мультифакториальные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заболевания. Характеристика основных генных болезней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фенилкетонурия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муковисцидоз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миодистрофия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Дюшена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синдром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синдром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Мартина-Белл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адреногенитальный синдром, синдром Морриса). </w:t>
            </w:r>
          </w:p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(редких) заболеваниях. Характеристика основных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мукополисахаридоз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синдром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Элерса-Данлоса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СМА). Проблемы лечения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заболеваний.</w:t>
            </w:r>
          </w:p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0" w:rsidRDefault="00B96A60" w:rsidP="004407B0">
            <w:pPr>
              <w:pStyle w:val="af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распространенные генные болезни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6A60" w:rsidRDefault="00B96A60" w:rsidP="004407B0">
            <w:pPr>
              <w:pStyle w:val="af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содержание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основных понятий темы: генные болезни, генные мутации,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моногенные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заболевания,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мультифакториальные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заболевания,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орфанные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заболевания и др. </w:t>
            </w:r>
          </w:p>
          <w:p w:rsidR="00B96A60" w:rsidRDefault="00B96A60" w:rsidP="004407B0">
            <w:pPr>
              <w:pStyle w:val="af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причины развития и особенности наследования генных заболеваний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60" w:rsidTr="00B96A6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 xml:space="preserve">17. Молекулярные </w:t>
            </w:r>
          </w:p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 xml:space="preserve">основы некоторых генетических заболеваний (1 ч) </w:t>
            </w:r>
          </w:p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0" w:rsidRDefault="00B96A60">
            <w:pPr>
              <w:spacing w:after="0" w:line="240" w:lineRule="auto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Внеядерная наследственность. 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митохондриального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наследования.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Митохондриальные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 – причины, особенности наследования. </w:t>
            </w:r>
          </w:p>
          <w:p w:rsidR="00B96A60" w:rsidRDefault="00B96A60">
            <w:pPr>
              <w:widowControl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Болезни с наследственной предрасположенностью. </w:t>
            </w:r>
          </w:p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Генетические основы канцерогенеза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Теории возникновения опухолей.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Онкогены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гены-супрессоры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опухолевого роста.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об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апоптозе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Нарушение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апоптоза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канцерогенезе.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Современные методы рака и предрасположенности к нему.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Методы лечения онкологических заболеваний. </w:t>
            </w:r>
          </w:p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0" w:rsidRDefault="00B96A60" w:rsidP="004407B0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развития и особенности наследования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митохондриальных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болезней и болезней с наследственной предрасположенностью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6A60" w:rsidRDefault="00B96A60" w:rsidP="004407B0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содержание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основных понятий темы: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митохондриальные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болезни, канцерогенез, онкогены,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гены-супрессоры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опухолевого роста,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апоптоз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</w:t>
            </w:r>
          </w:p>
          <w:p w:rsidR="00B96A60" w:rsidRDefault="00B96A60" w:rsidP="004407B0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методы диагностики и лечения онкологических заболеваний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6A60" w:rsidRDefault="00B96A60">
            <w:pPr>
              <w:pStyle w:val="af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6A60" w:rsidTr="00B96A60">
        <w:trPr>
          <w:trHeight w:val="57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 Методы изучения генетики человека (1 ч)</w:t>
            </w:r>
          </w:p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Цитогенетический, близнецовый, биохимический, популяционно-статистический, генеалогический, молекулярно-генетический методы. </w:t>
            </w:r>
          </w:p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методов и их применение в современной медицине. Основные принципы составления и анализа родословных.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наследованиях признаков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аутосомно-доминантный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аутосомно-рецессивный, Х-сцепленный доминантный, Х-сцепленный рецессивный,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-сцепленный. </w:t>
            </w:r>
            <w:r>
              <w:rPr>
                <w:rStyle w:val="211pt"/>
                <w:rFonts w:eastAsiaTheme="minorHAnsi"/>
                <w:sz w:val="24"/>
                <w:szCs w:val="24"/>
              </w:rPr>
              <w:t>Особенности родословных при каждом типе наследования.</w:t>
            </w:r>
          </w:p>
          <w:p w:rsidR="00B96A60" w:rsidRDefault="00B96A6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генеалогического метода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генетики человека.</w:t>
            </w:r>
          </w:p>
          <w:p w:rsidR="00B96A60" w:rsidRDefault="00B96A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60" w:rsidRDefault="00B96A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и объяснение характера наследования признака по родословной человека».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0" w:rsidRDefault="00B96A60" w:rsidP="004407B0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методы изучения генетики человека.</w:t>
            </w:r>
          </w:p>
          <w:p w:rsidR="00B96A60" w:rsidRDefault="00B96A60" w:rsidP="004407B0">
            <w:pPr>
              <w:numPr>
                <w:ilvl w:val="0"/>
                <w:numId w:val="23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современных методов изучения генетики человека в установлении причин и диагностике наследственных заболеваний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6A60" w:rsidRDefault="00B96A60" w:rsidP="004407B0">
            <w:pPr>
              <w:numPr>
                <w:ilvl w:val="0"/>
                <w:numId w:val="23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содержание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основных понятий темы: цитогенетический метод, близнецовый метод, популяционно-статистический метод,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генеалогический метод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молекулярно-генетический метод, аутосомно-доминантный тип наследования, аутосомно-рецессивный тип наследования, Х-сцепленный доминантный тип наследования и др.</w:t>
            </w:r>
          </w:p>
          <w:p w:rsidR="00B96A60" w:rsidRDefault="00B96A60" w:rsidP="004407B0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использовать генетическую терминологию и символику для составления родословной.</w:t>
            </w:r>
          </w:p>
          <w:p w:rsidR="00B96A60" w:rsidRDefault="00B96A60" w:rsidP="004407B0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определять и объяснять характер наследования признака по родословной человека.</w:t>
            </w:r>
          </w:p>
        </w:tc>
      </w:tr>
      <w:tr w:rsidR="00B96A60" w:rsidTr="00B96A60">
        <w:trPr>
          <w:trHeight w:val="65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 Методы клинической диагностики и профилактики наследственных заболеваний (2ч)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клинической диагностики и профилактики наследственных заболеваний. 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Принципы клинической диагностики наследственных болезней.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диагностики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хромосомных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генных заболеваний, а также предрасположенности к наследственным заболеваниям.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Инвазивные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неинвазивные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методы. </w:t>
            </w: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Кариотипирование</w:t>
            </w:r>
            <w:proofErr w:type="spellEnd"/>
            <w:r>
              <w:rPr>
                <w:rStyle w:val="211pt"/>
                <w:rFonts w:eastAsiaTheme="minorHAnsi"/>
                <w:sz w:val="24"/>
                <w:szCs w:val="24"/>
              </w:rPr>
              <w:t>. Анализ кариограмм в норме и патологии.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еонатальный скрининг наследственных болезней обмена. </w:t>
            </w:r>
          </w:p>
          <w:p w:rsidR="00B96A60" w:rsidRDefault="00B96A60">
            <w:pPr>
              <w:spacing w:after="0" w:line="240" w:lineRule="auto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 xml:space="preserve">Генетические основы профилактики наследственной патологии. Виды профилактики. </w:t>
            </w:r>
          </w:p>
          <w:p w:rsidR="00B96A60" w:rsidRDefault="00B96A60">
            <w:pPr>
              <w:spacing w:after="0" w:line="240" w:lineRule="auto"/>
              <w:jc w:val="both"/>
              <w:rPr>
                <w:b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 xml:space="preserve">Медико-генетическое консультирование, </w:t>
            </w: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пренатальная</w:t>
            </w:r>
            <w:proofErr w:type="spellEnd"/>
            <w:r>
              <w:rPr>
                <w:rStyle w:val="211pt"/>
                <w:rFonts w:eastAsiaTheme="minorHAnsi"/>
                <w:sz w:val="24"/>
                <w:szCs w:val="24"/>
              </w:rPr>
              <w:t xml:space="preserve"> диагностика, </w:t>
            </w: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преимплантационная</w:t>
            </w:r>
            <w:proofErr w:type="spellEnd"/>
            <w:r>
              <w:rPr>
                <w:rStyle w:val="211pt"/>
                <w:rFonts w:eastAsiaTheme="minorHAnsi"/>
                <w:sz w:val="24"/>
                <w:szCs w:val="24"/>
              </w:rPr>
              <w:t xml:space="preserve"> диагностика, </w:t>
            </w: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периконцепционная</w:t>
            </w:r>
            <w:proofErr w:type="spellEnd"/>
            <w:r>
              <w:rPr>
                <w:rStyle w:val="211pt"/>
                <w:rFonts w:eastAsiaTheme="minorHAnsi"/>
                <w:sz w:val="24"/>
                <w:szCs w:val="24"/>
              </w:rPr>
              <w:t xml:space="preserve"> 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6A60" w:rsidRDefault="00B9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«Генеалогический и молекулярно-генетический методы изучения генетики человека. Профилактика наследственных заболеваний».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0" w:rsidRDefault="00B96A60" w:rsidP="004407B0">
            <w:pPr>
              <w:pStyle w:val="af"/>
              <w:numPr>
                <w:ilvl w:val="0"/>
                <w:numId w:val="2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методы диагностики и профилактики наследственных заболеваний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6A60" w:rsidRDefault="00B96A60" w:rsidP="004407B0">
            <w:pPr>
              <w:pStyle w:val="af"/>
              <w:numPr>
                <w:ilvl w:val="0"/>
                <w:numId w:val="2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содержание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основных понятий темы: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инвазивные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неинвазивные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методы диагностики,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кариотипирование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неонатальный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скрининг,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пренатальная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диагностика,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преимплантационная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диагностика,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периконцепционная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профилактика и др. </w:t>
            </w:r>
          </w:p>
          <w:p w:rsidR="00B96A60" w:rsidRDefault="00B96A60" w:rsidP="004407B0">
            <w:pPr>
              <w:pStyle w:val="af"/>
              <w:numPr>
                <w:ilvl w:val="0"/>
                <w:numId w:val="2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 разного уровня сложности, основанные на использовании молекулярно-генетического метода изучения генетики человека.</w:t>
            </w:r>
          </w:p>
        </w:tc>
      </w:tr>
      <w:tr w:rsidR="00B96A60" w:rsidTr="00B96A6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Персонализированная медицина и генная терапия. Спортивная генетика. (2 ч)</w:t>
            </w:r>
          </w:p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Персонализированная медицина и генная терапия. Генетический паспорт человека.  Выявление индивидуальных особенностей метаболизма (непереносимость лактозы, алкоголя). Персонализированная (персонифицированная) медицина. Индивидуальный подбор лекарственных средств.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Фармакогенетика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Молекулярно-генетические маркеры спортивных задатков и генетическое тестирование в спорте. Генетические аспекты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тренируемости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спортсменов.</w:t>
            </w:r>
          </w:p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Генный допинг.</w:t>
            </w:r>
          </w:p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Отличия распространенности генетических вариантов у разных наций. </w:t>
            </w:r>
          </w:p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Генная терапия. Генетическая модификация клеток человека. Методы введения чужеродной ДНК в клетки. Успехи генной терапии. </w:t>
            </w:r>
          </w:p>
          <w:p w:rsidR="00B96A60" w:rsidRDefault="00B96A60">
            <w:pPr>
              <w:spacing w:after="0" w:line="240" w:lineRule="auto"/>
              <w:jc w:val="both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Биоэтические вопросы.</w:t>
            </w:r>
          </w:p>
          <w:p w:rsidR="00B96A60" w:rsidRDefault="00B96A60">
            <w:pPr>
              <w:spacing w:after="0" w:line="240" w:lineRule="auto"/>
              <w:jc w:val="both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0" w:rsidRDefault="00B96A60" w:rsidP="004407B0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генетический паспорт человека. </w:t>
            </w:r>
          </w:p>
          <w:p w:rsidR="00B96A60" w:rsidRDefault="00B96A60" w:rsidP="004407B0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персонализированный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медицины и генной терапии в совершенствовании методов лечения заболеваний человека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6A60" w:rsidRDefault="00B96A60" w:rsidP="004407B0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содержание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основных понятий темы: генетический паспорт, персонализированная медицина,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фармакогенетика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генная терапия,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генный допинг и др.</w:t>
            </w:r>
          </w:p>
          <w:p w:rsidR="00B96A60" w:rsidRDefault="00B96A60" w:rsidP="004407B0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Рассказывать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использования современной генетики для достижения спортивных результатов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96A60" w:rsidTr="00B96A6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 Генетические основы патогенеза, диагностики и профилактики вирусных инфекций (1 ч)</w:t>
            </w:r>
          </w:p>
          <w:p w:rsidR="00B96A60" w:rsidRDefault="00B96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вирусов. ДНК-содержащие и РНК-содержание вирусы. Жизненный цикл вируса. Литический и лизогенный цикл развития вируса. </w:t>
            </w:r>
          </w:p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строения, основные представители семейства. Заболевания, вызываемые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</w:t>
            </w:r>
          </w:p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молекулярно-генетические методы диагностики вирусных инфекций.</w:t>
            </w:r>
          </w:p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Иммунопрофилактика вирусных инфекций. Виды вакцин. Рекомбинантные вакцины – технология создания, преимущества использования. Примеры рекомбинантных вакцин.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0" w:rsidRDefault="00B96A60" w:rsidP="004407B0">
            <w:pPr>
              <w:pStyle w:val="af"/>
              <w:numPr>
                <w:ilvl w:val="0"/>
                <w:numId w:val="26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молекулярно-генетические методы диагностики и профилактики вирусных инфекций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6A60" w:rsidRDefault="00B96A60" w:rsidP="004407B0">
            <w:pPr>
              <w:pStyle w:val="af"/>
              <w:numPr>
                <w:ilvl w:val="0"/>
                <w:numId w:val="26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содержание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основных понятий темы: литический цикл, лизогенный цикл,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штаммоспецифический/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сероспецифический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иммунитет, живые вакцины, убитые вакцины, рекомбинантные вакцины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</w:t>
            </w:r>
          </w:p>
          <w:p w:rsidR="00B96A60" w:rsidRDefault="00B96A60" w:rsidP="004407B0">
            <w:pPr>
              <w:pStyle w:val="af"/>
              <w:numPr>
                <w:ilvl w:val="0"/>
                <w:numId w:val="26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генетические механизмы, лежащие в основе патогенеза вирусных инфекций; Обосновывать важность специфической и неспецифической профилактики вирусных инфекций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6A60" w:rsidRDefault="00B9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60" w:rsidTr="00B96A60">
        <w:trPr>
          <w:trHeight w:val="464"/>
        </w:trPr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60" w:rsidRDefault="00B96A6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>Раздел 5. Генетика популяций (1 ч)</w:t>
            </w:r>
          </w:p>
        </w:tc>
      </w:tr>
      <w:tr w:rsidR="00B96A60" w:rsidTr="00B96A6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закономерности генетической популяции (1 ч)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0" w:rsidRDefault="00B96A60">
            <w:pPr>
              <w:spacing w:after="0" w:line="240" w:lineRule="auto"/>
              <w:jc w:val="both"/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 xml:space="preserve">Насыщенность популяций мутациями, их частота и распространение. Балансированный полиморфизм. </w:t>
            </w:r>
          </w:p>
          <w:p w:rsidR="00B96A60" w:rsidRDefault="00B96A60">
            <w:pPr>
              <w:spacing w:after="0" w:line="240" w:lineRule="auto"/>
              <w:jc w:val="both"/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 xml:space="preserve">Статистические методы изучения генетики популяций. </w:t>
            </w:r>
          </w:p>
          <w:p w:rsidR="00B96A60" w:rsidRDefault="00B96A60">
            <w:pPr>
              <w:spacing w:after="0" w:line="240" w:lineRule="auto"/>
              <w:jc w:val="both"/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 xml:space="preserve">Закон и формулы </w:t>
            </w:r>
            <w:proofErr w:type="spellStart"/>
            <w:r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Харди-Вайнберга</w:t>
            </w:r>
            <w:proofErr w:type="spellEnd"/>
            <w:r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6A60" w:rsidRDefault="00B96A60">
            <w:pPr>
              <w:spacing w:after="0" w:line="240" w:lineRule="auto"/>
              <w:jc w:val="both"/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 xml:space="preserve">Генетический груз. Действие отбора на частоты генов. Миграции. Дрейф генов. Эффект основателя. </w:t>
            </w:r>
          </w:p>
          <w:p w:rsidR="00B96A60" w:rsidRDefault="00B96A60">
            <w:pPr>
              <w:spacing w:after="0" w:line="240" w:lineRule="auto"/>
              <w:jc w:val="both"/>
            </w:pPr>
            <w:r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Геногеография групп крови, аномальных гемоглобинов. Генофонд популяции.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0" w:rsidRDefault="00B96A60" w:rsidP="004407B0">
            <w:pPr>
              <w:numPr>
                <w:ilvl w:val="0"/>
                <w:numId w:val="10"/>
              </w:numPr>
              <w:spacing w:after="0" w:line="240" w:lineRule="auto"/>
              <w:ind w:left="317"/>
              <w:contextualSpacing/>
              <w:jc w:val="both"/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основные закономерности генетической популяции. </w:t>
            </w:r>
          </w:p>
          <w:p w:rsidR="00B96A60" w:rsidRDefault="00B96A60" w:rsidP="004407B0">
            <w:pPr>
              <w:numPr>
                <w:ilvl w:val="0"/>
                <w:numId w:val="10"/>
              </w:numPr>
              <w:spacing w:after="0" w:line="240" w:lineRule="auto"/>
              <w:ind w:left="317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статистические методы генетики популяции.</w:t>
            </w:r>
          </w:p>
          <w:p w:rsidR="00B96A60" w:rsidRDefault="00B96A60" w:rsidP="004407B0">
            <w:pPr>
              <w:numPr>
                <w:ilvl w:val="0"/>
                <w:numId w:val="10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основные положения закона </w:t>
            </w:r>
            <w:proofErr w:type="spellStart"/>
            <w:r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Харди-Вайнберга</w:t>
            </w:r>
            <w:proofErr w:type="spellEnd"/>
            <w:r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6A60" w:rsidRDefault="00B96A60" w:rsidP="004407B0">
            <w:pPr>
              <w:numPr>
                <w:ilvl w:val="0"/>
                <w:numId w:val="10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содержание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основных понятий темы: популяция, генетический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груз, миграции, дрейф генов, эффект основателя, генофонд популяции и др.  </w:t>
            </w:r>
          </w:p>
          <w:p w:rsidR="00B96A60" w:rsidRDefault="00B96A60" w:rsidP="004407B0">
            <w:pPr>
              <w:numPr>
                <w:ilvl w:val="0"/>
                <w:numId w:val="10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отличительные черты генофонда популяции, его </w:t>
            </w:r>
            <w:r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виды и особенности</w:t>
            </w:r>
            <w:r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6A60" w:rsidRDefault="00B9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60" w:rsidTr="00B96A60">
        <w:trPr>
          <w:trHeight w:val="556"/>
        </w:trPr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60" w:rsidRDefault="00B9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6. </w:t>
            </w:r>
            <w:r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>Генетические основы селекции и биотехнологии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 ч)</w:t>
            </w:r>
          </w:p>
        </w:tc>
      </w:tr>
      <w:tr w:rsidR="00B96A60" w:rsidTr="00B96A6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Классические методы селекции (1 ч)</w:t>
            </w:r>
          </w:p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Генетические основы селекции. Изменчивость как материал для отбора. Использование индуцированных мутаций, комбинативной изменчивости, полиплоидии в селекции. </w:t>
            </w:r>
          </w:p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породе, сорте, штамме. </w:t>
            </w:r>
          </w:p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скрещиваний в селекции растений и животных. Инбридинг. Аутбридинг. Отдаленная гибридизация. </w:t>
            </w:r>
          </w:p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Пути преодоления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нескрещиваемости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Явление гетерозиса и его генетические механизмы. Методы отбора: индивидуальный и массовый отбор. Отбор по фенотипу и генотипу (оценка по родословной и качеству потомства). Влияние условий внешней среды на эффективность отбора. </w:t>
            </w:r>
          </w:p>
          <w:p w:rsidR="00B96A60" w:rsidRDefault="00B9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0" w:rsidRDefault="00B96A60" w:rsidP="004407B0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основные этапы развития селекции.</w:t>
            </w:r>
          </w:p>
          <w:p w:rsidR="00B96A60" w:rsidRDefault="00B96A60" w:rsidP="004407B0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сорт, породу, штамм с видами-предками; массовые и индивидуальные формы искусственного отбора; близкородственное скрещивание и отдаленную гибридизацию.</w:t>
            </w:r>
          </w:p>
          <w:p w:rsidR="00B96A60" w:rsidRDefault="00B96A60" w:rsidP="004407B0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методы отбора и влияние условий внешней среды на его эффективность.</w:t>
            </w:r>
          </w:p>
          <w:p w:rsidR="00B96A60" w:rsidRDefault="00B96A60" w:rsidP="004407B0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содержание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основных понятий темы: селекция, полиплоидия, порода, сорт, штамм, инбридинг, аутбридинг, отдаленная гибридизация, гетерозис, индивидуальный отбор, массовый отбор и др.  </w:t>
            </w:r>
            <w:proofErr w:type="gramEnd"/>
          </w:p>
          <w:p w:rsidR="00B96A60" w:rsidRDefault="00B96A60" w:rsidP="004407B0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 примеры достижений селекции растений и животных в России.</w:t>
            </w:r>
          </w:p>
          <w:p w:rsidR="00B96A60" w:rsidRDefault="00B96A60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96A60" w:rsidTr="00B96A6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0" w:rsidRDefault="00B9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Современные методы селекции (1 ч)</w:t>
            </w:r>
          </w:p>
          <w:p w:rsidR="00B96A60" w:rsidRDefault="00B9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60" w:rsidRDefault="00B9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молекулярно-генетических методов в селекции растений и животных. Молекулярно-генетические маркеры. Отбор растений и животных с заданными признаками. Генетическая паспортизация сортов растений и пород животных. </w:t>
            </w:r>
          </w:p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 модифицированные организмы (ГМО) - цели создания, перспективы использования. Этапы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ГМО. Общие правила проверки безопасности ГМО.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распространением ГМО. </w:t>
            </w:r>
          </w:p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60" w:rsidRDefault="00B96A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0" w:rsidRDefault="00B96A60" w:rsidP="004407B0">
            <w:pPr>
              <w:pStyle w:val="af"/>
              <w:numPr>
                <w:ilvl w:val="0"/>
                <w:numId w:val="28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для чего применяют молекулярно-генетические методы в селекции растений и животных.</w:t>
            </w:r>
          </w:p>
          <w:p w:rsidR="00B96A60" w:rsidRDefault="00B96A60" w:rsidP="004407B0">
            <w:pPr>
              <w:pStyle w:val="af"/>
              <w:numPr>
                <w:ilvl w:val="0"/>
                <w:numId w:val="28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роль генетической паспортизации сортов растений и пород животных.</w:t>
            </w:r>
          </w:p>
          <w:p w:rsidR="00B96A60" w:rsidRDefault="00B96A60" w:rsidP="004407B0">
            <w:pPr>
              <w:pStyle w:val="af"/>
              <w:numPr>
                <w:ilvl w:val="0"/>
                <w:numId w:val="2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создания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перспективы использования ГМО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6A60" w:rsidRDefault="00B96A60" w:rsidP="004407B0">
            <w:pPr>
              <w:pStyle w:val="af"/>
              <w:numPr>
                <w:ilvl w:val="0"/>
                <w:numId w:val="2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содержание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основных понятий темы: молекулярно-генетические маркеры, генетическая паспортизация, ГМО, соматическая гибридизация и др., выявлять взаимосвязь данных понятий.  </w:t>
            </w:r>
          </w:p>
          <w:p w:rsidR="00B96A60" w:rsidRDefault="00B96A60" w:rsidP="004407B0">
            <w:pPr>
              <w:pStyle w:val="af"/>
              <w:numPr>
                <w:ilvl w:val="0"/>
                <w:numId w:val="2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использования современных методов селекции для получения новых сортов растений и пород животных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6A60" w:rsidRDefault="00B96A60" w:rsidP="004407B0">
            <w:pPr>
              <w:pStyle w:val="af"/>
              <w:numPr>
                <w:ilvl w:val="0"/>
                <w:numId w:val="2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Обосновывать правила проверки безопасности ГМО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распространением ГМО.</w:t>
            </w:r>
          </w:p>
        </w:tc>
      </w:tr>
      <w:tr w:rsidR="00B96A60" w:rsidTr="00B96A6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 Биотехнология.</w:t>
            </w:r>
          </w:p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Генная инженерия (1 ч)</w:t>
            </w:r>
          </w:p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биотехнологии и генной инженерии. Вклад в медицину – создание лекарственных препаратов и вакцин. </w:t>
            </w:r>
          </w:p>
          <w:p w:rsidR="00B96A60" w:rsidRDefault="00B96A60">
            <w:pPr>
              <w:spacing w:after="0" w:line="240" w:lineRule="auto"/>
              <w:jc w:val="both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 xml:space="preserve">Методы генной инженерии. Организмы и ферменты, используемые в генной инженерии. </w:t>
            </w:r>
          </w:p>
          <w:p w:rsidR="00B96A60" w:rsidRDefault="00B96A6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векторе для переноса генов.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Плазмидные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векторы. Векторы на основе вирусов. Этапы создания рекомбинантных ДНК. Трансформация бактерий. Отбор трансформированных клеток. Технология редактирования геномов – общие представления, перспективы использования для лечения наследственных заболеваний. Биоэтические вопросы.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0" w:rsidRDefault="00B96A60" w:rsidP="004407B0">
            <w:pPr>
              <w:pStyle w:val="af"/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этапы развития биотехнологии и генной инженерии, их направления, цели и задачи. </w:t>
            </w:r>
          </w:p>
          <w:p w:rsidR="00B96A60" w:rsidRDefault="00B96A60" w:rsidP="004407B0">
            <w:pPr>
              <w:pStyle w:val="af"/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вклад биотехнологии и генной инженерии в медицину.</w:t>
            </w:r>
          </w:p>
          <w:p w:rsidR="00B96A60" w:rsidRDefault="00B96A60" w:rsidP="004407B0">
            <w:pPr>
              <w:pStyle w:val="af"/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методы, используемые в области генной инженерии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6A60" w:rsidRDefault="00B96A60" w:rsidP="004407B0">
            <w:pPr>
              <w:pStyle w:val="af"/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содержание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основных понятий темы: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рестриктаза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вектор,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лигаза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искусственная хромосома, рекомбинантная ДНК, трансформация бактерий,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биоэтика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др., выявлять взаимосвязь данных понятий.  </w:t>
            </w:r>
          </w:p>
          <w:p w:rsidR="00B96A60" w:rsidRDefault="00B96A60" w:rsidP="004407B0">
            <w:pPr>
              <w:pStyle w:val="af"/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генной инженерии в современной науке и ее перспективы для человечества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6A60" w:rsidRDefault="00B96A60" w:rsidP="004407B0">
            <w:pPr>
              <w:pStyle w:val="af"/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 примеры достижений биотехнологии и генной инженерии, сравнивать их прикладное значение.</w:t>
            </w:r>
          </w:p>
          <w:p w:rsidR="00B96A60" w:rsidRDefault="00B96A60">
            <w:pPr>
              <w:pStyle w:val="af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A60" w:rsidTr="00B96A60">
        <w:trPr>
          <w:trHeight w:val="685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0" w:rsidRDefault="00B9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 Клеточная инженерия (1 ч)</w:t>
            </w:r>
          </w:p>
          <w:p w:rsidR="00B96A60" w:rsidRDefault="00B96A60">
            <w:pPr>
              <w:spacing w:after="0" w:line="240" w:lineRule="auto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Клеточная инженерия. Задачи, методы и объекты клеточной инженерии. Лимит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Хейфлика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Стволовые клетки, отличие от других клеток организма. </w:t>
            </w:r>
          </w:p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сущность клонирования. Природные и искусственные клоны. Методика клонирования, история развития.  Проблема получения идентичной копии клонированного животного. Использование клонирования для восстановления исчезнувших видов. </w:t>
            </w:r>
          </w:p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болезней человека на животных.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Гуманизированные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животные.</w:t>
            </w:r>
          </w:p>
          <w:p w:rsidR="00B96A60" w:rsidRDefault="00B9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клонированию человека: репродуктивное клонирование и терапевтическое клонирование. Терапевтическое клонирование и его перспективы в медицине. Индуцированные стволовые клетки и их использование в медицине.</w:t>
            </w:r>
          </w:p>
          <w:p w:rsidR="00B96A60" w:rsidRDefault="00B9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и этические проблемы клонирования. Отношение к клонированию в обществе. Законодательство о клонировании человека.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0" w:rsidRDefault="00B96A60" w:rsidP="004407B0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задачи и методы клеточной инженерии.</w:t>
            </w:r>
          </w:p>
          <w:p w:rsidR="00B96A60" w:rsidRDefault="00B96A60" w:rsidP="004407B0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перспективы использования клонирования в селекции и медицине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6A60" w:rsidRDefault="00B96A60" w:rsidP="004407B0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содержание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основных понятий темы: клонирование, клон, репродуктивное клонирование, терапевтическое клонирование, индуцированные стволовые клетки и др.</w:t>
            </w:r>
          </w:p>
          <w:p w:rsidR="00B96A60" w:rsidRDefault="00B96A60" w:rsidP="004407B0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этические аспекты клонирования и создания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организмов, перспективы развития основных направлений клеточной инженерии.</w:t>
            </w:r>
          </w:p>
        </w:tc>
      </w:tr>
    </w:tbl>
    <w:p w:rsidR="00B96A60" w:rsidRDefault="00B96A60" w:rsidP="00B96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6A60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B96A60" w:rsidRDefault="00B96A60" w:rsidP="00B96A60">
      <w:pPr>
        <w:pStyle w:val="1"/>
        <w:spacing w:line="240" w:lineRule="auto"/>
        <w:jc w:val="right"/>
        <w:rPr>
          <w:rFonts w:asciiTheme="majorHAnsi" w:hAnsiTheme="majorHAnsi"/>
          <w:sz w:val="24"/>
          <w:szCs w:val="24"/>
        </w:rPr>
      </w:pPr>
      <w:bookmarkStart w:id="21" w:name="_Toc71583830"/>
      <w:r>
        <w:rPr>
          <w:rFonts w:asciiTheme="majorHAnsi" w:hAnsiTheme="majorHAnsi"/>
          <w:sz w:val="24"/>
          <w:szCs w:val="24"/>
        </w:rPr>
        <w:lastRenderedPageBreak/>
        <w:t>ПРИЛОЖЕНИЕ 1.</w:t>
      </w:r>
      <w:bookmarkEnd w:id="21"/>
      <w:r>
        <w:rPr>
          <w:rFonts w:asciiTheme="majorHAnsi" w:hAnsiTheme="majorHAnsi"/>
          <w:sz w:val="24"/>
          <w:szCs w:val="24"/>
        </w:rPr>
        <w:t xml:space="preserve"> </w:t>
      </w: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Примерный перечень рефератов</w:t>
      </w:r>
    </w:p>
    <w:p w:rsidR="00B96A60" w:rsidRDefault="00B96A60" w:rsidP="00B96A60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Введение</w:t>
      </w:r>
    </w:p>
    <w:p w:rsidR="00B96A60" w:rsidRDefault="00B96A60" w:rsidP="004407B0">
      <w:pPr>
        <w:pStyle w:val="af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развития генетики: основные этапы</w:t>
      </w:r>
    </w:p>
    <w:p w:rsidR="00B96A60" w:rsidRDefault="00B96A60" w:rsidP="004407B0">
      <w:pPr>
        <w:pStyle w:val="af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Нобелевские премии в истории генетики</w:t>
      </w:r>
    </w:p>
    <w:p w:rsidR="00B96A60" w:rsidRDefault="00B96A60" w:rsidP="00B96A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6A60" w:rsidRDefault="00B96A60" w:rsidP="00B96A60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Раздел 1. Основные закономерности наследственности и изменчивости</w:t>
      </w:r>
    </w:p>
    <w:p w:rsidR="00B96A60" w:rsidRDefault="00B96A60" w:rsidP="004407B0">
      <w:pPr>
        <w:pStyle w:val="af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 Мендель и появление генетики</w:t>
      </w:r>
    </w:p>
    <w:p w:rsidR="00B96A60" w:rsidRDefault="00B96A60" w:rsidP="004407B0">
      <w:pPr>
        <w:pStyle w:val="af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анализирующего скрещивания в селекции растений и животных</w:t>
      </w:r>
    </w:p>
    <w:p w:rsidR="00B96A60" w:rsidRDefault="00B96A60" w:rsidP="004407B0">
      <w:pPr>
        <w:pStyle w:val="af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Заболевания человека, наследуемые по принципу неполного доминирования</w:t>
      </w:r>
    </w:p>
    <w:p w:rsidR="00B96A60" w:rsidRDefault="00B96A60" w:rsidP="004407B0">
      <w:pPr>
        <w:pStyle w:val="af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Резус-фактор и kell-фактор</w:t>
      </w:r>
    </w:p>
    <w:p w:rsidR="00B96A60" w:rsidRDefault="00B96A60" w:rsidP="004407B0">
      <w:pPr>
        <w:pStyle w:val="af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групп крови</w:t>
      </w:r>
    </w:p>
    <w:p w:rsidR="00B96A60" w:rsidRDefault="00B96A60" w:rsidP="004407B0">
      <w:pPr>
        <w:pStyle w:val="af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создания хромосомной теории наследственности </w:t>
      </w:r>
    </w:p>
    <w:p w:rsidR="00B96A60" w:rsidRDefault="00B96A60" w:rsidP="004407B0">
      <w:pPr>
        <w:pStyle w:val="af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Генетическое картирование хромосом</w:t>
      </w:r>
    </w:p>
    <w:p w:rsidR="00B96A60" w:rsidRDefault="00B96A60" w:rsidP="004407B0">
      <w:pPr>
        <w:pStyle w:val="af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Балансовая теория определения пола</w:t>
      </w:r>
    </w:p>
    <w:p w:rsidR="00B96A60" w:rsidRDefault="00B96A60" w:rsidP="004407B0">
      <w:pPr>
        <w:pStyle w:val="af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Наследственные заболевания человека, сцепленные с Х-хромосомой и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-хромосомой</w:t>
      </w:r>
    </w:p>
    <w:p w:rsidR="00B96A60" w:rsidRDefault="00B96A60" w:rsidP="004407B0">
      <w:pPr>
        <w:pStyle w:val="af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изменчивость у человека</w:t>
      </w:r>
    </w:p>
    <w:p w:rsidR="00B96A60" w:rsidRDefault="00B96A60" w:rsidP="004407B0">
      <w:pPr>
        <w:pStyle w:val="af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Спонтанный и индуцированный мутагенез. Мутагены и антимутагены</w:t>
      </w:r>
    </w:p>
    <w:p w:rsidR="00B96A60" w:rsidRDefault="00B96A60" w:rsidP="004407B0">
      <w:pPr>
        <w:pStyle w:val="af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Лекарственные препараты как мутагенный фактор</w:t>
      </w:r>
    </w:p>
    <w:p w:rsidR="00B96A60" w:rsidRDefault="00B96A60" w:rsidP="004407B0">
      <w:pPr>
        <w:pStyle w:val="af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Ненаследственная изменчивость у человека как свойство жизни и генетическое явление</w:t>
      </w:r>
    </w:p>
    <w:p w:rsidR="00B96A60" w:rsidRDefault="00B96A60" w:rsidP="00B96A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6A60" w:rsidRDefault="00B96A60" w:rsidP="00B96A60">
      <w:p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Раздел 2. Молекулярные основы наследственности </w:t>
      </w:r>
    </w:p>
    <w:p w:rsidR="00B96A60" w:rsidRDefault="00B96A60" w:rsidP="004407B0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Генетические основы старения организмов.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Теломеры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теломераза</w:t>
      </w:r>
      <w:proofErr w:type="spellEnd"/>
    </w:p>
    <w:p w:rsidR="00B96A60" w:rsidRDefault="00B96A60" w:rsidP="004407B0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окрашивания хромосом</w:t>
      </w:r>
    </w:p>
    <w:p w:rsidR="00B96A60" w:rsidRDefault="00B96A60" w:rsidP="004407B0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Внеядерная наследственность</w:t>
      </w:r>
    </w:p>
    <w:p w:rsidR="00B96A60" w:rsidRDefault="00B96A60" w:rsidP="004407B0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открытия и изучения нуклеиновых кислот</w:t>
      </w:r>
    </w:p>
    <w:p w:rsidR="00B96A60" w:rsidRDefault="00B96A60" w:rsidP="004407B0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Репарация генетических повреждений</w:t>
      </w:r>
    </w:p>
    <w:p w:rsidR="00B96A60" w:rsidRDefault="00B96A60" w:rsidP="004407B0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участники процессов транскрипции и трансляции</w:t>
      </w:r>
    </w:p>
    <w:p w:rsidR="00B96A60" w:rsidRDefault="00B96A60" w:rsidP="004407B0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изучения генома человека</w:t>
      </w:r>
    </w:p>
    <w:p w:rsidR="00B96A60" w:rsidRDefault="00B96A60" w:rsidP="004407B0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Онтогенетика – новое направление генетики</w:t>
      </w:r>
    </w:p>
    <w:p w:rsidR="00B96A60" w:rsidRDefault="00B96A60" w:rsidP="004407B0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Генетический контроль индивидуального развития</w:t>
      </w:r>
    </w:p>
    <w:p w:rsidR="00B96A60" w:rsidRDefault="00B96A60" w:rsidP="004407B0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эпигенетики</w:t>
      </w:r>
      <w:proofErr w:type="spellEnd"/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Раздел 3. Методы молекулярной генетики и биотехнологии</w:t>
      </w:r>
    </w:p>
    <w:p w:rsidR="00B96A60" w:rsidRDefault="00B96A60" w:rsidP="004407B0">
      <w:pPr>
        <w:pStyle w:val="af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метода ПЦР </w:t>
      </w:r>
    </w:p>
    <w:p w:rsidR="00B96A60" w:rsidRDefault="00B96A60" w:rsidP="004407B0">
      <w:pPr>
        <w:pStyle w:val="af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метода ПЦР для диагностики наследственных заболеваний</w:t>
      </w:r>
    </w:p>
    <w:p w:rsidR="00B96A60" w:rsidRDefault="00B96A60" w:rsidP="004407B0">
      <w:pPr>
        <w:pStyle w:val="af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достижения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секвенирования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геномов </w:t>
      </w:r>
    </w:p>
    <w:p w:rsidR="00B96A60" w:rsidRDefault="00B96A60" w:rsidP="004407B0">
      <w:pPr>
        <w:pStyle w:val="af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«Геном человека»</w:t>
      </w:r>
    </w:p>
    <w:p w:rsidR="00B96A60" w:rsidRDefault="00B96A60" w:rsidP="004407B0">
      <w:pPr>
        <w:pStyle w:val="af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Молекулярно-генетические методы в судебной экспертизе. Установление отцовства </w:t>
      </w:r>
    </w:p>
    <w:p w:rsidR="00B96A60" w:rsidRDefault="00B96A60" w:rsidP="004407B0">
      <w:pPr>
        <w:pStyle w:val="af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генно-инженерных биологических препаратов</w:t>
      </w:r>
    </w:p>
    <w:p w:rsidR="00B96A60" w:rsidRDefault="00B96A60" w:rsidP="004407B0">
      <w:pPr>
        <w:pStyle w:val="af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Стволовые клетки организма человека</w:t>
      </w:r>
    </w:p>
    <w:p w:rsidR="00B96A60" w:rsidRDefault="00B96A60" w:rsidP="004407B0">
      <w:pPr>
        <w:pStyle w:val="af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Индуцированные стволовые клетки и их использование в медицине</w:t>
      </w:r>
    </w:p>
    <w:p w:rsidR="00B96A60" w:rsidRDefault="00B96A60" w:rsidP="004407B0">
      <w:pPr>
        <w:pStyle w:val="af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Успехи и неудачи в клонировании животных </w:t>
      </w: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6A60" w:rsidRDefault="00B96A60" w:rsidP="00B96A60">
      <w:pPr>
        <w:widowControl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Раздел 4. Генетика человека</w:t>
      </w:r>
    </w:p>
    <w:p w:rsidR="00B96A60" w:rsidRDefault="00B96A60" w:rsidP="004407B0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Митохондриальная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наследственность и генеалогическое древо человечества </w:t>
      </w:r>
    </w:p>
    <w:p w:rsidR="00B96A60" w:rsidRDefault="00B96A60" w:rsidP="004407B0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Генетические механизмы раковой трансформации клеток </w:t>
      </w:r>
    </w:p>
    <w:p w:rsidR="00B96A60" w:rsidRDefault="00B96A60" w:rsidP="004407B0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с наследственной предрасположенностью</w:t>
      </w:r>
    </w:p>
    <w:p w:rsidR="00B96A60" w:rsidRDefault="00B96A60" w:rsidP="004407B0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Заболевания человека с аутосомно-доминантным (аутосомно-рецессивным, </w:t>
      </w:r>
      <w:proofErr w:type="gramEnd"/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>Х-сцепленным доминантным, Х-сцепленным рецессивным) типом наследования</w:t>
      </w:r>
      <w:proofErr w:type="gramEnd"/>
    </w:p>
    <w:p w:rsidR="00B96A60" w:rsidRDefault="00B96A60" w:rsidP="004407B0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Молекулярная диагностика наследственных заболеваний </w:t>
      </w:r>
    </w:p>
    <w:p w:rsidR="00B96A60" w:rsidRDefault="00B96A60" w:rsidP="004407B0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Применение методов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пренатальной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диагностики в современной медицине</w:t>
      </w:r>
    </w:p>
    <w:p w:rsidR="00B96A60" w:rsidRDefault="00B96A60" w:rsidP="004407B0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Генетическая паспортизация населения</w:t>
      </w:r>
    </w:p>
    <w:p w:rsidR="00B96A60" w:rsidRDefault="00B96A60" w:rsidP="004407B0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Фармакогенетика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новое направление персонализированной медицины</w:t>
      </w:r>
    </w:p>
    <w:p w:rsidR="00B96A60" w:rsidRDefault="00B96A60" w:rsidP="004407B0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Гены «спортивной успешности» </w:t>
      </w:r>
    </w:p>
    <w:p w:rsidR="00B96A60" w:rsidRDefault="00B96A60" w:rsidP="004407B0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Проблема генетического допинга</w:t>
      </w:r>
    </w:p>
    <w:p w:rsidR="00B96A60" w:rsidRDefault="00B96A60" w:rsidP="004407B0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Особенности организации генома вирусов </w:t>
      </w:r>
    </w:p>
    <w:p w:rsidR="00B96A60" w:rsidRDefault="00B96A60" w:rsidP="004407B0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Эпидемия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-19: происхождение и эволюция вируса</w:t>
      </w:r>
    </w:p>
    <w:p w:rsidR="00B96A60" w:rsidRDefault="00B96A60" w:rsidP="004407B0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Использование полимеразной цепной реакции для диагностики вирусных инфекций</w:t>
      </w:r>
    </w:p>
    <w:p w:rsidR="00B96A60" w:rsidRDefault="00B96A60" w:rsidP="004407B0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Живые вакцины – разновидности, преимущества и опасности</w:t>
      </w:r>
    </w:p>
    <w:p w:rsidR="00B96A60" w:rsidRDefault="00B96A60" w:rsidP="00B96A60">
      <w:pPr>
        <w:spacing w:after="0" w:line="240" w:lineRule="auto"/>
        <w:rPr>
          <w:rStyle w:val="layout"/>
          <w:b/>
        </w:rPr>
      </w:pPr>
    </w:p>
    <w:p w:rsidR="00B96A60" w:rsidRDefault="00B96A60" w:rsidP="00B96A60">
      <w:pPr>
        <w:spacing w:after="0" w:line="240" w:lineRule="auto"/>
        <w:rPr>
          <w:rStyle w:val="layout"/>
          <w:rFonts w:cs="Times New Roman"/>
          <w:b/>
          <w:sz w:val="24"/>
          <w:szCs w:val="24"/>
        </w:rPr>
      </w:pPr>
      <w:r>
        <w:rPr>
          <w:rStyle w:val="layout"/>
          <w:rFonts w:cs="Times New Roman"/>
          <w:b/>
          <w:sz w:val="24"/>
          <w:szCs w:val="24"/>
        </w:rPr>
        <w:t xml:space="preserve">Раздел 5. Генетика популяций </w:t>
      </w:r>
    </w:p>
    <w:p w:rsidR="00B96A60" w:rsidRDefault="00B96A60" w:rsidP="004407B0">
      <w:pPr>
        <w:pStyle w:val="af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Генетическое разнообразие в популяциях людей</w:t>
      </w:r>
    </w:p>
    <w:p w:rsidR="00B96A60" w:rsidRDefault="00B96A60" w:rsidP="004407B0">
      <w:pPr>
        <w:pStyle w:val="af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миграции на генетическую структуру популяций </w:t>
      </w: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B96A60" w:rsidRDefault="00B96A60" w:rsidP="00B96A60">
      <w:pPr>
        <w:spacing w:after="0" w:line="240" w:lineRule="auto"/>
        <w:rPr>
          <w:rStyle w:val="layout"/>
        </w:rPr>
      </w:pPr>
      <w:r>
        <w:rPr>
          <w:rStyle w:val="layout"/>
          <w:rFonts w:cs="Times New Roman"/>
          <w:b/>
          <w:sz w:val="24"/>
          <w:szCs w:val="24"/>
        </w:rPr>
        <w:t xml:space="preserve">Раздел 6. </w:t>
      </w:r>
      <w:r>
        <w:rPr>
          <w:rFonts w:cs="Times New Roman"/>
          <w:b/>
          <w:sz w:val="24"/>
          <w:szCs w:val="24"/>
        </w:rPr>
        <w:t>Генетические основы селекции и биотехнологии</w:t>
      </w:r>
      <w:r>
        <w:rPr>
          <w:rStyle w:val="layout"/>
          <w:rFonts w:cs="Times New Roman"/>
          <w:b/>
          <w:sz w:val="24"/>
          <w:szCs w:val="24"/>
        </w:rPr>
        <w:t xml:space="preserve"> </w:t>
      </w:r>
    </w:p>
    <w:p w:rsidR="00B96A60" w:rsidRDefault="00B96A60" w:rsidP="004407B0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Сохранение генофонда ценных культурных и диких форм растений и животных</w:t>
      </w:r>
    </w:p>
    <w:p w:rsidR="00B96A60" w:rsidRDefault="00B96A60" w:rsidP="004407B0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Вклад Н.И. Вавилова в развитие генетики и селекции</w:t>
      </w:r>
    </w:p>
    <w:p w:rsidR="00B96A60" w:rsidRDefault="00B96A60" w:rsidP="004407B0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Генетическая паспортизация сортов растений и пород животных</w:t>
      </w:r>
    </w:p>
    <w:p w:rsidR="00B96A60" w:rsidRDefault="00B96A60" w:rsidP="004407B0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Успехи в создании генетически модифицированных организмов </w:t>
      </w: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ind w:left="10619" w:firstLine="709"/>
        <w:rPr>
          <w:rFonts w:ascii="Times New Roman" w:hAnsi="Times New Roman" w:cs="Times New Roman"/>
          <w:bCs/>
          <w:sz w:val="24"/>
          <w:szCs w:val="24"/>
        </w:rPr>
      </w:pPr>
    </w:p>
    <w:p w:rsidR="00B96A60" w:rsidRDefault="00B96A60" w:rsidP="00B96A60">
      <w:pPr>
        <w:spacing w:after="0" w:line="240" w:lineRule="auto"/>
        <w:rPr>
          <w:rStyle w:val="layout"/>
          <w:b/>
        </w:rPr>
      </w:pPr>
      <w:bookmarkStart w:id="22" w:name="_Toc71583831"/>
    </w:p>
    <w:p w:rsidR="00B96A60" w:rsidRDefault="00B96A60" w:rsidP="00B96A60">
      <w:pPr>
        <w:pStyle w:val="1"/>
        <w:spacing w:line="240" w:lineRule="auto"/>
        <w:jc w:val="right"/>
      </w:pPr>
    </w:p>
    <w:p w:rsidR="00B96A60" w:rsidRDefault="00B96A60" w:rsidP="00B96A60">
      <w:pPr>
        <w:pStyle w:val="1"/>
        <w:spacing w:line="240" w:lineRule="auto"/>
        <w:jc w:val="right"/>
        <w:rPr>
          <w:sz w:val="24"/>
          <w:szCs w:val="24"/>
        </w:rPr>
      </w:pPr>
    </w:p>
    <w:p w:rsidR="00B96A60" w:rsidRDefault="00B96A60" w:rsidP="00B96A60">
      <w:pPr>
        <w:pStyle w:val="1"/>
        <w:spacing w:line="240" w:lineRule="auto"/>
        <w:jc w:val="right"/>
        <w:rPr>
          <w:sz w:val="24"/>
          <w:szCs w:val="24"/>
        </w:rPr>
      </w:pPr>
    </w:p>
    <w:p w:rsidR="00B96A60" w:rsidRDefault="00B96A60" w:rsidP="00B96A60">
      <w:pPr>
        <w:pStyle w:val="1"/>
        <w:spacing w:line="240" w:lineRule="auto"/>
        <w:jc w:val="right"/>
        <w:rPr>
          <w:sz w:val="24"/>
          <w:szCs w:val="24"/>
        </w:rPr>
      </w:pPr>
    </w:p>
    <w:p w:rsidR="00B96A60" w:rsidRDefault="00B96A60" w:rsidP="00B96A60">
      <w:pPr>
        <w:pStyle w:val="1"/>
        <w:spacing w:line="240" w:lineRule="auto"/>
        <w:jc w:val="right"/>
        <w:rPr>
          <w:sz w:val="24"/>
          <w:szCs w:val="24"/>
        </w:rPr>
      </w:pPr>
    </w:p>
    <w:p w:rsidR="00B96A60" w:rsidRDefault="00B96A60" w:rsidP="00B96A60">
      <w:pPr>
        <w:pStyle w:val="1"/>
        <w:spacing w:line="240" w:lineRule="auto"/>
        <w:jc w:val="right"/>
        <w:rPr>
          <w:sz w:val="24"/>
          <w:szCs w:val="24"/>
        </w:rPr>
      </w:pPr>
    </w:p>
    <w:p w:rsidR="00B96A60" w:rsidRDefault="00B96A60" w:rsidP="00B96A60">
      <w:pPr>
        <w:pStyle w:val="1"/>
        <w:spacing w:line="240" w:lineRule="auto"/>
        <w:jc w:val="right"/>
        <w:rPr>
          <w:sz w:val="24"/>
          <w:szCs w:val="24"/>
        </w:rPr>
      </w:pPr>
    </w:p>
    <w:p w:rsidR="00B96A60" w:rsidRDefault="00B96A60" w:rsidP="00B96A60">
      <w:pPr>
        <w:pStyle w:val="1"/>
        <w:spacing w:line="240" w:lineRule="auto"/>
        <w:jc w:val="right"/>
        <w:rPr>
          <w:sz w:val="24"/>
          <w:szCs w:val="24"/>
        </w:rPr>
      </w:pPr>
    </w:p>
    <w:p w:rsidR="00B96A60" w:rsidRDefault="00B96A60" w:rsidP="00B96A60">
      <w:pPr>
        <w:pStyle w:val="1"/>
        <w:spacing w:line="240" w:lineRule="auto"/>
        <w:jc w:val="right"/>
        <w:rPr>
          <w:sz w:val="24"/>
          <w:szCs w:val="24"/>
        </w:rPr>
      </w:pPr>
    </w:p>
    <w:p w:rsidR="00B96A60" w:rsidRDefault="00B96A60" w:rsidP="00B96A60">
      <w:pPr>
        <w:pStyle w:val="1"/>
        <w:spacing w:line="240" w:lineRule="auto"/>
        <w:jc w:val="right"/>
        <w:rPr>
          <w:sz w:val="24"/>
          <w:szCs w:val="24"/>
        </w:rPr>
      </w:pPr>
    </w:p>
    <w:p w:rsidR="00B96A60" w:rsidRDefault="00B96A60" w:rsidP="00B96A60">
      <w:pPr>
        <w:pStyle w:val="1"/>
        <w:spacing w:line="240" w:lineRule="auto"/>
        <w:jc w:val="right"/>
        <w:rPr>
          <w:sz w:val="24"/>
          <w:szCs w:val="24"/>
        </w:rPr>
      </w:pPr>
    </w:p>
    <w:p w:rsidR="00B96A60" w:rsidRDefault="00B96A60" w:rsidP="00B96A60">
      <w:pPr>
        <w:pStyle w:val="1"/>
        <w:spacing w:line="240" w:lineRule="auto"/>
        <w:jc w:val="right"/>
        <w:rPr>
          <w:sz w:val="24"/>
          <w:szCs w:val="24"/>
        </w:rPr>
      </w:pPr>
    </w:p>
    <w:p w:rsidR="00B96A60" w:rsidRDefault="00B96A60" w:rsidP="00B96A60">
      <w:pPr>
        <w:pStyle w:val="1"/>
        <w:spacing w:line="240" w:lineRule="auto"/>
        <w:jc w:val="right"/>
        <w:rPr>
          <w:sz w:val="24"/>
          <w:szCs w:val="24"/>
        </w:rPr>
      </w:pPr>
    </w:p>
    <w:p w:rsidR="00B96A60" w:rsidRDefault="00B96A60" w:rsidP="00B96A60">
      <w:pPr>
        <w:pStyle w:val="1"/>
        <w:spacing w:line="240" w:lineRule="auto"/>
        <w:jc w:val="right"/>
        <w:rPr>
          <w:sz w:val="24"/>
          <w:szCs w:val="24"/>
        </w:rPr>
      </w:pPr>
    </w:p>
    <w:p w:rsidR="00B96A60" w:rsidRDefault="00B96A60" w:rsidP="00B96A60">
      <w:pPr>
        <w:pStyle w:val="1"/>
        <w:spacing w:line="240" w:lineRule="auto"/>
        <w:jc w:val="right"/>
        <w:rPr>
          <w:sz w:val="24"/>
          <w:szCs w:val="24"/>
        </w:rPr>
      </w:pPr>
    </w:p>
    <w:p w:rsidR="00B96A60" w:rsidRDefault="00B96A60" w:rsidP="00B96A60">
      <w:pPr>
        <w:pStyle w:val="1"/>
        <w:spacing w:line="240" w:lineRule="auto"/>
        <w:jc w:val="right"/>
        <w:rPr>
          <w:sz w:val="24"/>
          <w:szCs w:val="24"/>
        </w:rPr>
      </w:pPr>
    </w:p>
    <w:p w:rsidR="00B96A60" w:rsidRDefault="00B96A60" w:rsidP="00B96A60">
      <w:pPr>
        <w:pStyle w:val="1"/>
        <w:spacing w:line="240" w:lineRule="auto"/>
        <w:jc w:val="right"/>
        <w:rPr>
          <w:sz w:val="24"/>
          <w:szCs w:val="24"/>
        </w:rPr>
      </w:pPr>
    </w:p>
    <w:p w:rsidR="00B96A60" w:rsidRDefault="00B96A60" w:rsidP="00B96A60">
      <w:pPr>
        <w:pStyle w:val="1"/>
        <w:spacing w:line="240" w:lineRule="auto"/>
        <w:jc w:val="right"/>
        <w:rPr>
          <w:sz w:val="24"/>
          <w:szCs w:val="24"/>
        </w:rPr>
      </w:pPr>
    </w:p>
    <w:p w:rsidR="00B96A60" w:rsidRDefault="00B96A60" w:rsidP="00B96A60">
      <w:pPr>
        <w:pStyle w:val="1"/>
        <w:spacing w:line="240" w:lineRule="auto"/>
        <w:jc w:val="right"/>
        <w:rPr>
          <w:sz w:val="24"/>
          <w:szCs w:val="24"/>
        </w:rPr>
      </w:pPr>
    </w:p>
    <w:p w:rsidR="00B96A60" w:rsidRDefault="00B96A60" w:rsidP="00B96A60">
      <w:pPr>
        <w:pStyle w:val="1"/>
        <w:spacing w:line="240" w:lineRule="auto"/>
        <w:jc w:val="right"/>
        <w:rPr>
          <w:sz w:val="24"/>
          <w:szCs w:val="24"/>
        </w:rPr>
      </w:pPr>
    </w:p>
    <w:p w:rsidR="00B96A60" w:rsidRDefault="00B96A60" w:rsidP="00B96A60">
      <w:pPr>
        <w:pStyle w:val="1"/>
        <w:spacing w:line="240" w:lineRule="auto"/>
        <w:jc w:val="right"/>
        <w:rPr>
          <w:sz w:val="24"/>
          <w:szCs w:val="24"/>
        </w:rPr>
      </w:pPr>
    </w:p>
    <w:p w:rsidR="00B96A60" w:rsidRDefault="00B96A60" w:rsidP="00B96A60">
      <w:pPr>
        <w:pStyle w:val="1"/>
        <w:spacing w:line="240" w:lineRule="auto"/>
        <w:jc w:val="right"/>
        <w:rPr>
          <w:sz w:val="24"/>
          <w:szCs w:val="24"/>
        </w:rPr>
      </w:pPr>
    </w:p>
    <w:p w:rsidR="00B96A60" w:rsidRDefault="00B96A60" w:rsidP="00B96A60">
      <w:pPr>
        <w:pStyle w:val="1"/>
        <w:spacing w:line="240" w:lineRule="auto"/>
        <w:jc w:val="right"/>
        <w:rPr>
          <w:sz w:val="24"/>
          <w:szCs w:val="24"/>
        </w:rPr>
      </w:pPr>
    </w:p>
    <w:p w:rsidR="00B96A60" w:rsidRDefault="00B96A60" w:rsidP="00B96A60">
      <w:pPr>
        <w:pStyle w:val="1"/>
        <w:spacing w:line="240" w:lineRule="auto"/>
        <w:jc w:val="right"/>
        <w:rPr>
          <w:sz w:val="24"/>
          <w:szCs w:val="24"/>
        </w:rPr>
      </w:pPr>
    </w:p>
    <w:p w:rsidR="00B96A60" w:rsidRDefault="00B96A60" w:rsidP="00B96A60">
      <w:pPr>
        <w:pStyle w:val="1"/>
        <w:spacing w:line="240" w:lineRule="auto"/>
        <w:jc w:val="right"/>
        <w:rPr>
          <w:sz w:val="24"/>
          <w:szCs w:val="24"/>
        </w:rPr>
      </w:pPr>
    </w:p>
    <w:p w:rsidR="00B96A60" w:rsidRDefault="00B96A60" w:rsidP="00B96A60">
      <w:pPr>
        <w:pStyle w:val="1"/>
        <w:spacing w:line="240" w:lineRule="auto"/>
        <w:jc w:val="right"/>
        <w:rPr>
          <w:sz w:val="24"/>
          <w:szCs w:val="24"/>
        </w:rPr>
      </w:pPr>
    </w:p>
    <w:p w:rsidR="00B96A60" w:rsidRDefault="00B96A60" w:rsidP="00B96A60">
      <w:pPr>
        <w:pStyle w:val="1"/>
        <w:spacing w:line="240" w:lineRule="auto"/>
        <w:jc w:val="right"/>
        <w:rPr>
          <w:sz w:val="24"/>
          <w:szCs w:val="24"/>
        </w:rPr>
      </w:pPr>
    </w:p>
    <w:p w:rsidR="00B96A60" w:rsidRDefault="00B96A60" w:rsidP="00B96A60">
      <w:pPr>
        <w:pStyle w:val="1"/>
        <w:spacing w:line="240" w:lineRule="auto"/>
        <w:jc w:val="right"/>
        <w:rPr>
          <w:sz w:val="24"/>
          <w:szCs w:val="24"/>
        </w:rPr>
      </w:pPr>
    </w:p>
    <w:p w:rsidR="00B96A60" w:rsidRDefault="00B96A60" w:rsidP="00B96A60">
      <w:pPr>
        <w:pStyle w:val="1"/>
        <w:spacing w:line="240" w:lineRule="auto"/>
        <w:jc w:val="right"/>
        <w:rPr>
          <w:sz w:val="24"/>
          <w:szCs w:val="24"/>
        </w:rPr>
      </w:pPr>
    </w:p>
    <w:p w:rsidR="00B96A60" w:rsidRDefault="00B96A60" w:rsidP="00B96A60">
      <w:pPr>
        <w:pStyle w:val="1"/>
        <w:spacing w:line="240" w:lineRule="auto"/>
        <w:jc w:val="right"/>
        <w:rPr>
          <w:bCs w:val="0"/>
          <w:sz w:val="24"/>
          <w:szCs w:val="24"/>
        </w:rPr>
      </w:pPr>
      <w:r>
        <w:rPr>
          <w:sz w:val="24"/>
          <w:szCs w:val="24"/>
        </w:rPr>
        <w:t>ПРИЛОЖЕНИЕ 2.</w:t>
      </w:r>
      <w:bookmarkEnd w:id="22"/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ПРИМЕРНЫЕ ТЕМЫ УЧЕБНЫХ ПРОЕКТОВ </w:t>
      </w:r>
    </w:p>
    <w:p w:rsidR="00B96A60" w:rsidRDefault="00B96A60" w:rsidP="00B96A6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И УЧЕБНО-ИССЛЕДОВАТЕЛЬСКИХ РАБОТ</w:t>
      </w:r>
    </w:p>
    <w:p w:rsidR="00B96A60" w:rsidRDefault="00B96A60" w:rsidP="004407B0">
      <w:pPr>
        <w:pStyle w:val="af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генетические технологии в нашей жизни</w:t>
      </w:r>
    </w:p>
    <w:p w:rsidR="00B96A60" w:rsidRDefault="00B96A60" w:rsidP="004407B0">
      <w:pPr>
        <w:pStyle w:val="af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Клеточные технологии в медицине</w:t>
      </w:r>
    </w:p>
    <w:p w:rsidR="00B96A60" w:rsidRDefault="00B96A60" w:rsidP="004407B0">
      <w:pPr>
        <w:pStyle w:val="af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Перспективные направления генной инженерии</w:t>
      </w:r>
    </w:p>
    <w:p w:rsidR="00B96A60" w:rsidRDefault="00B96A60" w:rsidP="004407B0">
      <w:pPr>
        <w:pStyle w:val="af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Персонализированная медицина</w:t>
      </w:r>
    </w:p>
    <w:p w:rsidR="00B96A60" w:rsidRDefault="00B96A60" w:rsidP="004407B0">
      <w:pPr>
        <w:pStyle w:val="af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Генетически модифицированные организмы и продукты питания</w:t>
      </w:r>
    </w:p>
    <w:p w:rsidR="00B96A60" w:rsidRDefault="00B96A60" w:rsidP="004407B0">
      <w:pPr>
        <w:pStyle w:val="af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геномов современного человека, его вымерших предков и человекообразных обезьян</w:t>
      </w:r>
    </w:p>
    <w:p w:rsidR="00B96A60" w:rsidRDefault="00B96A60" w:rsidP="004407B0">
      <w:pPr>
        <w:pStyle w:val="af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генов на предрасположенность к артериальной гипертензии</w:t>
      </w:r>
    </w:p>
    <w:p w:rsidR="00B96A60" w:rsidRDefault="00B96A60" w:rsidP="004407B0">
      <w:pPr>
        <w:pStyle w:val="af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 окружающей среды, повреждающие геном человека</w:t>
      </w:r>
    </w:p>
    <w:p w:rsidR="00B96A60" w:rsidRDefault="00B96A60" w:rsidP="004407B0">
      <w:pPr>
        <w:pStyle w:val="af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Генетика и здоровье человека</w:t>
      </w:r>
    </w:p>
    <w:p w:rsidR="00B96A60" w:rsidRDefault="00B96A60" w:rsidP="004407B0">
      <w:pPr>
        <w:pStyle w:val="af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Генетические особенности индивидуального развития</w:t>
      </w:r>
    </w:p>
    <w:p w:rsidR="00B96A60" w:rsidRDefault="00B96A60" w:rsidP="004407B0">
      <w:pPr>
        <w:pStyle w:val="af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Механизмы регуляции активности генов внешними и внутренними сигналами клетки</w:t>
      </w:r>
    </w:p>
    <w:p w:rsidR="00B96A60" w:rsidRDefault="00B96A60" w:rsidP="004407B0">
      <w:pPr>
        <w:pStyle w:val="af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Генетический метод в изучении возникновения и миграции народов</w:t>
      </w:r>
    </w:p>
    <w:p w:rsidR="00B96A60" w:rsidRDefault="00B96A60" w:rsidP="004407B0">
      <w:pPr>
        <w:pStyle w:val="af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филогенетических деревьев с помощью молекулярно-генетических методов</w:t>
      </w:r>
    </w:p>
    <w:p w:rsidR="00B96A60" w:rsidRDefault="00B96A60" w:rsidP="004407B0">
      <w:pPr>
        <w:pStyle w:val="af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применения генетических технологий для создания биологического оружия</w:t>
      </w:r>
    </w:p>
    <w:p w:rsidR="00B96A60" w:rsidRDefault="00B96A60" w:rsidP="004407B0">
      <w:pPr>
        <w:pStyle w:val="af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взгляды на природу старения</w:t>
      </w:r>
    </w:p>
    <w:p w:rsidR="002743DB" w:rsidRDefault="002743DB"/>
    <w:sectPr w:rsidR="002743DB" w:rsidSect="005D6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35F"/>
    <w:multiLevelType w:val="hybridMultilevel"/>
    <w:tmpl w:val="B2EC7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17736"/>
    <w:multiLevelType w:val="hybridMultilevel"/>
    <w:tmpl w:val="595C9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73BC4"/>
    <w:multiLevelType w:val="hybridMultilevel"/>
    <w:tmpl w:val="30E87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A6085"/>
    <w:multiLevelType w:val="hybridMultilevel"/>
    <w:tmpl w:val="3B1C3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16ECF"/>
    <w:multiLevelType w:val="hybridMultilevel"/>
    <w:tmpl w:val="9092AEDA"/>
    <w:lvl w:ilvl="0" w:tplc="89725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64DC4"/>
    <w:multiLevelType w:val="hybridMultilevel"/>
    <w:tmpl w:val="5792F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859DF"/>
    <w:multiLevelType w:val="hybridMultilevel"/>
    <w:tmpl w:val="F6E67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643CD"/>
    <w:multiLevelType w:val="hybridMultilevel"/>
    <w:tmpl w:val="9B3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353C0"/>
    <w:multiLevelType w:val="hybridMultilevel"/>
    <w:tmpl w:val="53381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B0682"/>
    <w:multiLevelType w:val="hybridMultilevel"/>
    <w:tmpl w:val="BFD623AC"/>
    <w:lvl w:ilvl="0" w:tplc="89725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4762E"/>
    <w:multiLevelType w:val="hybridMultilevel"/>
    <w:tmpl w:val="49409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B2F88"/>
    <w:multiLevelType w:val="hybridMultilevel"/>
    <w:tmpl w:val="CF4A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382641"/>
    <w:multiLevelType w:val="hybridMultilevel"/>
    <w:tmpl w:val="8EACD450"/>
    <w:lvl w:ilvl="0" w:tplc="89725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5024C8"/>
    <w:multiLevelType w:val="hybridMultilevel"/>
    <w:tmpl w:val="8886F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C800E2"/>
    <w:multiLevelType w:val="hybridMultilevel"/>
    <w:tmpl w:val="242E3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27132"/>
    <w:multiLevelType w:val="hybridMultilevel"/>
    <w:tmpl w:val="D3840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E12E96"/>
    <w:multiLevelType w:val="hybridMultilevel"/>
    <w:tmpl w:val="C31EC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019F0"/>
    <w:multiLevelType w:val="hybridMultilevel"/>
    <w:tmpl w:val="F58E0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C045A"/>
    <w:multiLevelType w:val="hybridMultilevel"/>
    <w:tmpl w:val="4F643594"/>
    <w:lvl w:ilvl="0" w:tplc="DF1CC3B4">
      <w:start w:val="1"/>
      <w:numFmt w:val="decimal"/>
      <w:lvlText w:val="%1)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C08D5"/>
    <w:multiLevelType w:val="hybridMultilevel"/>
    <w:tmpl w:val="F96AD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87DBC"/>
    <w:multiLevelType w:val="hybridMultilevel"/>
    <w:tmpl w:val="B1DCC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B4302"/>
    <w:multiLevelType w:val="hybridMultilevel"/>
    <w:tmpl w:val="4D365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AE5D47"/>
    <w:multiLevelType w:val="hybridMultilevel"/>
    <w:tmpl w:val="94306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8401DE"/>
    <w:multiLevelType w:val="hybridMultilevel"/>
    <w:tmpl w:val="9B5C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6D18E6"/>
    <w:multiLevelType w:val="hybridMultilevel"/>
    <w:tmpl w:val="DDD84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A0C86"/>
    <w:multiLevelType w:val="hybridMultilevel"/>
    <w:tmpl w:val="2316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346C25"/>
    <w:multiLevelType w:val="hybridMultilevel"/>
    <w:tmpl w:val="06381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D4B05"/>
    <w:multiLevelType w:val="hybridMultilevel"/>
    <w:tmpl w:val="855CA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648F1"/>
    <w:multiLevelType w:val="hybridMultilevel"/>
    <w:tmpl w:val="2D8EE818"/>
    <w:lvl w:ilvl="0" w:tplc="89725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E4CE0"/>
    <w:multiLevelType w:val="hybridMultilevel"/>
    <w:tmpl w:val="EC783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030B24"/>
    <w:multiLevelType w:val="hybridMultilevel"/>
    <w:tmpl w:val="E6B0A9F2"/>
    <w:lvl w:ilvl="0" w:tplc="39921A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BC3129"/>
    <w:multiLevelType w:val="hybridMultilevel"/>
    <w:tmpl w:val="5F60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44FE8"/>
    <w:multiLevelType w:val="hybridMultilevel"/>
    <w:tmpl w:val="7DEE8220"/>
    <w:lvl w:ilvl="0" w:tplc="89725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F5FDE"/>
    <w:multiLevelType w:val="hybridMultilevel"/>
    <w:tmpl w:val="35904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BE4037"/>
    <w:multiLevelType w:val="hybridMultilevel"/>
    <w:tmpl w:val="A0320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50BDA"/>
    <w:multiLevelType w:val="hybridMultilevel"/>
    <w:tmpl w:val="B74C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B21532"/>
    <w:multiLevelType w:val="hybridMultilevel"/>
    <w:tmpl w:val="9EFCB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C97886"/>
    <w:multiLevelType w:val="hybridMultilevel"/>
    <w:tmpl w:val="E4DED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1303A7"/>
    <w:multiLevelType w:val="hybridMultilevel"/>
    <w:tmpl w:val="78AE3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37"/>
  </w:num>
  <w:num w:numId="4">
    <w:abstractNumId w:val="2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11"/>
  </w:num>
  <w:num w:numId="9">
    <w:abstractNumId w:val="14"/>
  </w:num>
  <w:num w:numId="10">
    <w:abstractNumId w:val="22"/>
  </w:num>
  <w:num w:numId="11">
    <w:abstractNumId w:val="33"/>
  </w:num>
  <w:num w:numId="12">
    <w:abstractNumId w:val="24"/>
  </w:num>
  <w:num w:numId="13">
    <w:abstractNumId w:val="0"/>
  </w:num>
  <w:num w:numId="14">
    <w:abstractNumId w:val="34"/>
  </w:num>
  <w:num w:numId="15">
    <w:abstractNumId w:val="19"/>
  </w:num>
  <w:num w:numId="16">
    <w:abstractNumId w:val="2"/>
  </w:num>
  <w:num w:numId="17">
    <w:abstractNumId w:val="3"/>
  </w:num>
  <w:num w:numId="18">
    <w:abstractNumId w:val="20"/>
  </w:num>
  <w:num w:numId="19">
    <w:abstractNumId w:val="31"/>
  </w:num>
  <w:num w:numId="20">
    <w:abstractNumId w:val="6"/>
  </w:num>
  <w:num w:numId="21">
    <w:abstractNumId w:val="1"/>
  </w:num>
  <w:num w:numId="22">
    <w:abstractNumId w:val="26"/>
  </w:num>
  <w:num w:numId="23">
    <w:abstractNumId w:val="35"/>
  </w:num>
  <w:num w:numId="24">
    <w:abstractNumId w:val="10"/>
  </w:num>
  <w:num w:numId="25">
    <w:abstractNumId w:val="17"/>
  </w:num>
  <w:num w:numId="26">
    <w:abstractNumId w:val="23"/>
  </w:num>
  <w:num w:numId="27">
    <w:abstractNumId w:val="27"/>
  </w:num>
  <w:num w:numId="28">
    <w:abstractNumId w:val="7"/>
  </w:num>
  <w:num w:numId="29">
    <w:abstractNumId w:val="36"/>
  </w:num>
  <w:num w:numId="30">
    <w:abstractNumId w:val="25"/>
  </w:num>
  <w:num w:numId="31">
    <w:abstractNumId w:val="38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A60"/>
    <w:rsid w:val="002743DB"/>
    <w:rsid w:val="004407B0"/>
    <w:rsid w:val="005D6AE2"/>
    <w:rsid w:val="00643A08"/>
    <w:rsid w:val="00701DEE"/>
    <w:rsid w:val="008B32F5"/>
    <w:rsid w:val="00B9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60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B96A60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A60"/>
    <w:pPr>
      <w:keepNext/>
      <w:keepLines/>
      <w:spacing w:before="4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A60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6A60"/>
    <w:rPr>
      <w:rFonts w:ascii="Times New Roman" w:eastAsiaTheme="majorEastAsia" w:hAnsi="Times New Roman" w:cstheme="majorBidi"/>
      <w:b/>
      <w:sz w:val="28"/>
      <w:szCs w:val="26"/>
    </w:rPr>
  </w:style>
  <w:style w:type="character" w:styleId="a3">
    <w:name w:val="Hyperlink"/>
    <w:basedOn w:val="a0"/>
    <w:uiPriority w:val="99"/>
    <w:semiHidden/>
    <w:unhideWhenUsed/>
    <w:rsid w:val="00B96A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6A60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B96A60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rsid w:val="00B96A60"/>
    <w:pPr>
      <w:spacing w:after="100"/>
      <w:ind w:left="220"/>
    </w:pPr>
  </w:style>
  <w:style w:type="paragraph" w:styleId="a5">
    <w:name w:val="annotation text"/>
    <w:basedOn w:val="a"/>
    <w:link w:val="a6"/>
    <w:uiPriority w:val="99"/>
    <w:semiHidden/>
    <w:unhideWhenUsed/>
    <w:rsid w:val="00B96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6A60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96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6A60"/>
  </w:style>
  <w:style w:type="paragraph" w:styleId="a9">
    <w:name w:val="footer"/>
    <w:basedOn w:val="a"/>
    <w:link w:val="aa"/>
    <w:uiPriority w:val="99"/>
    <w:semiHidden/>
    <w:unhideWhenUsed/>
    <w:rsid w:val="00B96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6A60"/>
  </w:style>
  <w:style w:type="paragraph" w:styleId="ab">
    <w:name w:val="annotation subject"/>
    <w:basedOn w:val="a5"/>
    <w:next w:val="a5"/>
    <w:link w:val="ac"/>
    <w:uiPriority w:val="99"/>
    <w:semiHidden/>
    <w:unhideWhenUsed/>
    <w:rsid w:val="00B96A60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B96A6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9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6A60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B96A60"/>
    <w:pPr>
      <w:ind w:left="720"/>
      <w:contextualSpacing/>
    </w:pPr>
  </w:style>
  <w:style w:type="paragraph" w:customStyle="1" w:styleId="Default">
    <w:name w:val="Default"/>
    <w:rsid w:val="00B96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Заголовок №6_"/>
    <w:basedOn w:val="a0"/>
    <w:link w:val="60"/>
    <w:uiPriority w:val="99"/>
    <w:locked/>
    <w:rsid w:val="00B96A60"/>
    <w:rPr>
      <w:rFonts w:ascii="Tahoma" w:hAnsi="Tahoma" w:cs="Tahoma"/>
      <w:sz w:val="21"/>
      <w:szCs w:val="21"/>
    </w:rPr>
  </w:style>
  <w:style w:type="paragraph" w:customStyle="1" w:styleId="60">
    <w:name w:val="Заголовок №6"/>
    <w:basedOn w:val="a"/>
    <w:link w:val="6"/>
    <w:uiPriority w:val="99"/>
    <w:rsid w:val="00B96A60"/>
    <w:pPr>
      <w:widowControl w:val="0"/>
      <w:spacing w:after="300" w:line="240" w:lineRule="atLeast"/>
      <w:ind w:hanging="1900"/>
      <w:jc w:val="both"/>
      <w:outlineLvl w:val="5"/>
    </w:pPr>
    <w:rPr>
      <w:rFonts w:ascii="Tahoma" w:hAnsi="Tahoma" w:cs="Tahoma"/>
      <w:sz w:val="21"/>
      <w:szCs w:val="21"/>
    </w:rPr>
  </w:style>
  <w:style w:type="character" w:customStyle="1" w:styleId="22">
    <w:name w:val="Основной текст (2)_"/>
    <w:basedOn w:val="a0"/>
    <w:link w:val="23"/>
    <w:locked/>
    <w:rsid w:val="00B96A6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6A60"/>
    <w:pPr>
      <w:widowControl w:val="0"/>
      <w:shd w:val="clear" w:color="auto" w:fill="FFFFFF"/>
      <w:spacing w:before="540" w:after="0" w:line="240" w:lineRule="exact"/>
      <w:ind w:hanging="34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9">
    <w:name w:val="Основной текст (9)_"/>
    <w:basedOn w:val="a0"/>
    <w:link w:val="90"/>
    <w:locked/>
    <w:rsid w:val="00B96A60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96A60"/>
    <w:pPr>
      <w:widowControl w:val="0"/>
      <w:shd w:val="clear" w:color="auto" w:fill="FFFFFF"/>
      <w:spacing w:before="60" w:after="60" w:line="0" w:lineRule="atLeast"/>
      <w:jc w:val="center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character" w:customStyle="1" w:styleId="100">
    <w:name w:val="Основной текст (10)_"/>
    <w:basedOn w:val="a0"/>
    <w:link w:val="101"/>
    <w:locked/>
    <w:rsid w:val="00B96A60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96A60"/>
    <w:pPr>
      <w:widowControl w:val="0"/>
      <w:shd w:val="clear" w:color="auto" w:fill="FFFFFF"/>
      <w:spacing w:after="0" w:line="240" w:lineRule="exact"/>
      <w:jc w:val="center"/>
    </w:pPr>
    <w:rPr>
      <w:rFonts w:ascii="Century Schoolbook" w:eastAsia="Century Schoolbook" w:hAnsi="Century Schoolbook" w:cs="Century Schoolbook"/>
      <w:i/>
      <w:iCs/>
      <w:sz w:val="19"/>
      <w:szCs w:val="19"/>
    </w:rPr>
  </w:style>
  <w:style w:type="character" w:styleId="af0">
    <w:name w:val="annotation reference"/>
    <w:basedOn w:val="a0"/>
    <w:uiPriority w:val="99"/>
    <w:semiHidden/>
    <w:unhideWhenUsed/>
    <w:rsid w:val="00B96A60"/>
    <w:rPr>
      <w:sz w:val="16"/>
      <w:szCs w:val="16"/>
    </w:rPr>
  </w:style>
  <w:style w:type="character" w:customStyle="1" w:styleId="211pt">
    <w:name w:val="Основной текст (2) + 11 pt"/>
    <w:basedOn w:val="a0"/>
    <w:rsid w:val="00B96A6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layout">
    <w:name w:val="layout"/>
    <w:basedOn w:val="a0"/>
    <w:rsid w:val="00B96A60"/>
  </w:style>
  <w:style w:type="character" w:customStyle="1" w:styleId="extendedtext-short">
    <w:name w:val="extendedtext-short"/>
    <w:basedOn w:val="a0"/>
    <w:rsid w:val="00B96A60"/>
  </w:style>
  <w:style w:type="character" w:customStyle="1" w:styleId="link">
    <w:name w:val="link"/>
    <w:basedOn w:val="a0"/>
    <w:rsid w:val="00B96A60"/>
  </w:style>
  <w:style w:type="character" w:customStyle="1" w:styleId="extendedtext-full">
    <w:name w:val="extendedtext-full"/>
    <w:basedOn w:val="a0"/>
    <w:rsid w:val="00B96A60"/>
  </w:style>
  <w:style w:type="character" w:customStyle="1" w:styleId="24">
    <w:name w:val="Основной текст (2) + Курсив"/>
    <w:basedOn w:val="22"/>
    <w:rsid w:val="00B96A6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markedcontent">
    <w:name w:val="markedcontent"/>
    <w:basedOn w:val="a0"/>
    <w:rsid w:val="00B96A60"/>
  </w:style>
  <w:style w:type="table" w:styleId="af1">
    <w:name w:val="Table Grid"/>
    <w:basedOn w:val="a1"/>
    <w:uiPriority w:val="39"/>
    <w:rsid w:val="00B96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60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B96A60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A60"/>
    <w:pPr>
      <w:keepNext/>
      <w:keepLines/>
      <w:spacing w:before="4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A60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6A60"/>
    <w:rPr>
      <w:rFonts w:ascii="Times New Roman" w:eastAsiaTheme="majorEastAsia" w:hAnsi="Times New Roman" w:cstheme="majorBidi"/>
      <w:b/>
      <w:sz w:val="28"/>
      <w:szCs w:val="26"/>
    </w:rPr>
  </w:style>
  <w:style w:type="character" w:styleId="a3">
    <w:name w:val="Hyperlink"/>
    <w:basedOn w:val="a0"/>
    <w:uiPriority w:val="99"/>
    <w:semiHidden/>
    <w:unhideWhenUsed/>
    <w:rsid w:val="00B96A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6A60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B96A60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rsid w:val="00B96A60"/>
    <w:pPr>
      <w:spacing w:after="100"/>
      <w:ind w:left="220"/>
    </w:pPr>
  </w:style>
  <w:style w:type="paragraph" w:styleId="a5">
    <w:name w:val="annotation text"/>
    <w:basedOn w:val="a"/>
    <w:link w:val="a6"/>
    <w:uiPriority w:val="99"/>
    <w:semiHidden/>
    <w:unhideWhenUsed/>
    <w:rsid w:val="00B96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6A60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96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6A60"/>
  </w:style>
  <w:style w:type="paragraph" w:styleId="a9">
    <w:name w:val="footer"/>
    <w:basedOn w:val="a"/>
    <w:link w:val="aa"/>
    <w:uiPriority w:val="99"/>
    <w:semiHidden/>
    <w:unhideWhenUsed/>
    <w:rsid w:val="00B96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6A60"/>
  </w:style>
  <w:style w:type="paragraph" w:styleId="ab">
    <w:name w:val="annotation subject"/>
    <w:basedOn w:val="a5"/>
    <w:next w:val="a5"/>
    <w:link w:val="ac"/>
    <w:uiPriority w:val="99"/>
    <w:semiHidden/>
    <w:unhideWhenUsed/>
    <w:rsid w:val="00B96A60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B96A6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9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6A60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B96A60"/>
    <w:pPr>
      <w:ind w:left="720"/>
      <w:contextualSpacing/>
    </w:pPr>
  </w:style>
  <w:style w:type="paragraph" w:customStyle="1" w:styleId="Default">
    <w:name w:val="Default"/>
    <w:rsid w:val="00B96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Заголовок №6_"/>
    <w:basedOn w:val="a0"/>
    <w:link w:val="60"/>
    <w:uiPriority w:val="99"/>
    <w:locked/>
    <w:rsid w:val="00B96A60"/>
    <w:rPr>
      <w:rFonts w:ascii="Tahoma" w:hAnsi="Tahoma" w:cs="Tahoma"/>
      <w:sz w:val="21"/>
      <w:szCs w:val="21"/>
    </w:rPr>
  </w:style>
  <w:style w:type="paragraph" w:customStyle="1" w:styleId="60">
    <w:name w:val="Заголовок №6"/>
    <w:basedOn w:val="a"/>
    <w:link w:val="6"/>
    <w:uiPriority w:val="99"/>
    <w:rsid w:val="00B96A60"/>
    <w:pPr>
      <w:widowControl w:val="0"/>
      <w:spacing w:after="300" w:line="240" w:lineRule="atLeast"/>
      <w:ind w:hanging="1900"/>
      <w:jc w:val="both"/>
      <w:outlineLvl w:val="5"/>
    </w:pPr>
    <w:rPr>
      <w:rFonts w:ascii="Tahoma" w:hAnsi="Tahoma" w:cs="Tahoma"/>
      <w:sz w:val="21"/>
      <w:szCs w:val="21"/>
    </w:rPr>
  </w:style>
  <w:style w:type="character" w:customStyle="1" w:styleId="22">
    <w:name w:val="Основной текст (2)_"/>
    <w:basedOn w:val="a0"/>
    <w:link w:val="23"/>
    <w:locked/>
    <w:rsid w:val="00B96A6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6A60"/>
    <w:pPr>
      <w:widowControl w:val="0"/>
      <w:shd w:val="clear" w:color="auto" w:fill="FFFFFF"/>
      <w:spacing w:before="540" w:after="0" w:line="240" w:lineRule="exact"/>
      <w:ind w:hanging="34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9">
    <w:name w:val="Основной текст (9)_"/>
    <w:basedOn w:val="a0"/>
    <w:link w:val="90"/>
    <w:locked/>
    <w:rsid w:val="00B96A60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96A60"/>
    <w:pPr>
      <w:widowControl w:val="0"/>
      <w:shd w:val="clear" w:color="auto" w:fill="FFFFFF"/>
      <w:spacing w:before="60" w:after="60" w:line="0" w:lineRule="atLeast"/>
      <w:jc w:val="center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character" w:customStyle="1" w:styleId="100">
    <w:name w:val="Основной текст (10)_"/>
    <w:basedOn w:val="a0"/>
    <w:link w:val="101"/>
    <w:locked/>
    <w:rsid w:val="00B96A60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96A60"/>
    <w:pPr>
      <w:widowControl w:val="0"/>
      <w:shd w:val="clear" w:color="auto" w:fill="FFFFFF"/>
      <w:spacing w:after="0" w:line="240" w:lineRule="exact"/>
      <w:jc w:val="center"/>
    </w:pPr>
    <w:rPr>
      <w:rFonts w:ascii="Century Schoolbook" w:eastAsia="Century Schoolbook" w:hAnsi="Century Schoolbook" w:cs="Century Schoolbook"/>
      <w:i/>
      <w:iCs/>
      <w:sz w:val="19"/>
      <w:szCs w:val="19"/>
    </w:rPr>
  </w:style>
  <w:style w:type="character" w:styleId="af0">
    <w:name w:val="annotation reference"/>
    <w:basedOn w:val="a0"/>
    <w:uiPriority w:val="99"/>
    <w:semiHidden/>
    <w:unhideWhenUsed/>
    <w:rsid w:val="00B96A60"/>
    <w:rPr>
      <w:sz w:val="16"/>
      <w:szCs w:val="16"/>
    </w:rPr>
  </w:style>
  <w:style w:type="character" w:customStyle="1" w:styleId="211pt">
    <w:name w:val="Основной текст (2) + 11 pt"/>
    <w:basedOn w:val="a0"/>
    <w:rsid w:val="00B96A6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layout">
    <w:name w:val="layout"/>
    <w:basedOn w:val="a0"/>
    <w:rsid w:val="00B96A60"/>
  </w:style>
  <w:style w:type="character" w:customStyle="1" w:styleId="extendedtext-short">
    <w:name w:val="extendedtext-short"/>
    <w:basedOn w:val="a0"/>
    <w:rsid w:val="00B96A60"/>
  </w:style>
  <w:style w:type="character" w:customStyle="1" w:styleId="link">
    <w:name w:val="link"/>
    <w:basedOn w:val="a0"/>
    <w:rsid w:val="00B96A60"/>
  </w:style>
  <w:style w:type="character" w:customStyle="1" w:styleId="extendedtext-full">
    <w:name w:val="extendedtext-full"/>
    <w:basedOn w:val="a0"/>
    <w:rsid w:val="00B96A60"/>
  </w:style>
  <w:style w:type="character" w:customStyle="1" w:styleId="24">
    <w:name w:val="Основной текст (2) + Курсив"/>
    <w:basedOn w:val="22"/>
    <w:rsid w:val="00B96A6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markedcontent">
    <w:name w:val="markedcontent"/>
    <w:basedOn w:val="a0"/>
    <w:rsid w:val="00B96A60"/>
  </w:style>
  <w:style w:type="table" w:styleId="af1">
    <w:name w:val="Table Grid"/>
    <w:basedOn w:val="a1"/>
    <w:uiPriority w:val="39"/>
    <w:rsid w:val="00B9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8736</Words>
  <Characters>49801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Моя госпожа !!!!</cp:lastModifiedBy>
  <cp:revision>5</cp:revision>
  <dcterms:created xsi:type="dcterms:W3CDTF">2023-09-17T12:51:00Z</dcterms:created>
  <dcterms:modified xsi:type="dcterms:W3CDTF">2023-09-20T17:43:00Z</dcterms:modified>
</cp:coreProperties>
</file>