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9BD" w:rsidRPr="000629BD" w:rsidRDefault="000629BD" w:rsidP="00E62B26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24"/>
          <w:szCs w:val="24"/>
          <w:lang w:eastAsia="ru-RU"/>
        </w:rPr>
      </w:pPr>
      <w:r w:rsidRPr="000629BD">
        <w:rPr>
          <w:rFonts w:ascii="Helvetica" w:eastAsia="Times New Roman" w:hAnsi="Helvetica" w:cs="Helvetica"/>
          <w:color w:val="333333"/>
          <w:kern w:val="36"/>
          <w:sz w:val="24"/>
          <w:szCs w:val="24"/>
          <w:lang w:eastAsia="ru-RU"/>
        </w:rPr>
        <w:t xml:space="preserve">Муниципальное общеобразовательное учреждение средняя общеобразовательная школа </w:t>
      </w:r>
      <w:proofErr w:type="gramStart"/>
      <w:r w:rsidRPr="000629BD">
        <w:rPr>
          <w:rFonts w:ascii="Helvetica" w:eastAsia="Times New Roman" w:hAnsi="Helvetica" w:cs="Helvetica"/>
          <w:color w:val="333333"/>
          <w:kern w:val="36"/>
          <w:sz w:val="24"/>
          <w:szCs w:val="24"/>
          <w:lang w:eastAsia="ru-RU"/>
        </w:rPr>
        <w:t xml:space="preserve">с.Большая </w:t>
      </w:r>
      <w:proofErr w:type="spellStart"/>
      <w:r w:rsidRPr="000629BD">
        <w:rPr>
          <w:rFonts w:ascii="Helvetica" w:eastAsia="Times New Roman" w:hAnsi="Helvetica" w:cs="Helvetica"/>
          <w:color w:val="333333"/>
          <w:kern w:val="36"/>
          <w:sz w:val="24"/>
          <w:szCs w:val="24"/>
          <w:lang w:eastAsia="ru-RU"/>
        </w:rPr>
        <w:t>Ижмора</w:t>
      </w:r>
      <w:proofErr w:type="spellEnd"/>
      <w:proofErr w:type="gramEnd"/>
    </w:p>
    <w:p w:rsidR="000629BD" w:rsidRDefault="000629BD" w:rsidP="000629BD">
      <w:pPr>
        <w:shd w:val="clear" w:color="auto" w:fill="FFFFFF"/>
        <w:spacing w:before="300" w:after="150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42"/>
          <w:szCs w:val="42"/>
          <w:lang w:eastAsia="ru-RU"/>
        </w:rPr>
      </w:pPr>
    </w:p>
    <w:p w:rsidR="000629BD" w:rsidRDefault="000629BD" w:rsidP="00E62B26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42"/>
          <w:szCs w:val="42"/>
          <w:lang w:eastAsia="ru-RU"/>
        </w:rPr>
      </w:pPr>
    </w:p>
    <w:p w:rsidR="000629BD" w:rsidRDefault="000629BD" w:rsidP="00E62B26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42"/>
          <w:szCs w:val="42"/>
          <w:lang w:eastAsia="ru-RU"/>
        </w:rPr>
      </w:pPr>
    </w:p>
    <w:p w:rsidR="000629BD" w:rsidRDefault="000629BD" w:rsidP="00E62B26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42"/>
          <w:szCs w:val="42"/>
          <w:lang w:eastAsia="ru-RU"/>
        </w:rPr>
      </w:pPr>
      <w:r>
        <w:rPr>
          <w:rFonts w:ascii="Helvetica" w:eastAsia="Times New Roman" w:hAnsi="Helvetica" w:cs="Helvetica"/>
          <w:color w:val="333333"/>
          <w:kern w:val="36"/>
          <w:sz w:val="42"/>
          <w:szCs w:val="42"/>
          <w:lang w:eastAsia="ru-RU"/>
        </w:rPr>
        <w:t xml:space="preserve">Технологическая карта  </w:t>
      </w:r>
    </w:p>
    <w:p w:rsidR="000629BD" w:rsidRPr="000629BD" w:rsidRDefault="000629BD" w:rsidP="00E62B26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i/>
          <w:color w:val="333333"/>
          <w:kern w:val="36"/>
          <w:sz w:val="32"/>
          <w:szCs w:val="32"/>
          <w:lang w:eastAsia="ru-RU"/>
        </w:rPr>
      </w:pPr>
      <w:r w:rsidRPr="000629BD">
        <w:rPr>
          <w:rFonts w:ascii="Helvetica" w:eastAsia="Times New Roman" w:hAnsi="Helvetica" w:cs="Helvetica"/>
          <w:i/>
          <w:color w:val="333333"/>
          <w:kern w:val="36"/>
          <w:sz w:val="32"/>
          <w:szCs w:val="32"/>
          <w:lang w:eastAsia="ru-RU"/>
        </w:rPr>
        <w:t>Литературное чтение  (4 класс)</w:t>
      </w:r>
    </w:p>
    <w:p w:rsidR="00E62B26" w:rsidRPr="000629BD" w:rsidRDefault="000629BD" w:rsidP="00E62B26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b/>
          <w:color w:val="333333"/>
          <w:kern w:val="36"/>
          <w:sz w:val="42"/>
          <w:szCs w:val="42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kern w:val="36"/>
          <w:sz w:val="42"/>
          <w:szCs w:val="42"/>
          <w:lang w:eastAsia="ru-RU"/>
        </w:rPr>
        <w:t xml:space="preserve"> </w:t>
      </w:r>
      <w:r w:rsidR="00E62B26" w:rsidRPr="000629BD">
        <w:rPr>
          <w:rFonts w:ascii="Helvetica" w:eastAsia="Times New Roman" w:hAnsi="Helvetica" w:cs="Helvetica"/>
          <w:b/>
          <w:color w:val="333333"/>
          <w:kern w:val="36"/>
          <w:sz w:val="42"/>
          <w:szCs w:val="42"/>
          <w:lang w:eastAsia="ru-RU"/>
        </w:rPr>
        <w:t>"Великие русские писатели"</w:t>
      </w:r>
    </w:p>
    <w:p w:rsid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629BD" w:rsidRPr="000629BD" w:rsidRDefault="000629BD" w:rsidP="000629BD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bCs/>
          <w:i/>
          <w:color w:val="333333"/>
          <w:sz w:val="28"/>
          <w:szCs w:val="28"/>
          <w:lang w:eastAsia="ru-RU"/>
        </w:rPr>
      </w:pPr>
      <w:r w:rsidRPr="000629BD">
        <w:rPr>
          <w:rFonts w:ascii="Helvetica" w:eastAsia="Times New Roman" w:hAnsi="Helvetica" w:cs="Helvetica"/>
          <w:b/>
          <w:bCs/>
          <w:i/>
          <w:color w:val="333333"/>
          <w:sz w:val="28"/>
          <w:szCs w:val="28"/>
          <w:lang w:eastAsia="ru-RU"/>
        </w:rPr>
        <w:t xml:space="preserve">Учитель: </w:t>
      </w:r>
      <w:proofErr w:type="spellStart"/>
      <w:r w:rsidRPr="000629BD">
        <w:rPr>
          <w:rFonts w:ascii="Helvetica" w:eastAsia="Times New Roman" w:hAnsi="Helvetica" w:cs="Helvetica"/>
          <w:b/>
          <w:bCs/>
          <w:i/>
          <w:color w:val="333333"/>
          <w:sz w:val="28"/>
          <w:szCs w:val="28"/>
          <w:lang w:eastAsia="ru-RU"/>
        </w:rPr>
        <w:t>Зенушкина</w:t>
      </w:r>
      <w:proofErr w:type="spellEnd"/>
      <w:r w:rsidRPr="000629BD">
        <w:rPr>
          <w:rFonts w:ascii="Helvetica" w:eastAsia="Times New Roman" w:hAnsi="Helvetica" w:cs="Helvetica"/>
          <w:b/>
          <w:bCs/>
          <w:i/>
          <w:color w:val="333333"/>
          <w:sz w:val="28"/>
          <w:szCs w:val="28"/>
          <w:lang w:eastAsia="ru-RU"/>
        </w:rPr>
        <w:t xml:space="preserve"> Татьяна Николаевна</w:t>
      </w:r>
    </w:p>
    <w:p w:rsid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629BD" w:rsidRDefault="000629BD" w:rsidP="000629B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С.Большая </w:t>
      </w:r>
      <w:proofErr w:type="spellStart"/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Ижмора</w:t>
      </w:r>
      <w:proofErr w:type="spellEnd"/>
    </w:p>
    <w:p w:rsidR="000629BD" w:rsidRDefault="000629BD" w:rsidP="000629B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2022 г.</w:t>
      </w:r>
    </w:p>
    <w:p w:rsid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629BD" w:rsidRPr="000629BD" w:rsidRDefault="000629BD" w:rsidP="000629BD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b/>
          <w:i/>
          <w:color w:val="333333"/>
          <w:kern w:val="36"/>
          <w:sz w:val="32"/>
          <w:szCs w:val="32"/>
          <w:lang w:eastAsia="ru-RU"/>
        </w:rPr>
      </w:pPr>
      <w:r w:rsidRPr="000629BD">
        <w:rPr>
          <w:rFonts w:ascii="Helvetica" w:eastAsia="Times New Roman" w:hAnsi="Helvetica" w:cs="Helvetica"/>
          <w:b/>
          <w:i/>
          <w:color w:val="333333"/>
          <w:kern w:val="36"/>
          <w:sz w:val="32"/>
          <w:szCs w:val="32"/>
          <w:lang w:eastAsia="ru-RU"/>
        </w:rPr>
        <w:t xml:space="preserve">Литературное чтение </w:t>
      </w:r>
    </w:p>
    <w:p w:rsidR="000629BD" w:rsidRPr="000629BD" w:rsidRDefault="000629BD" w:rsidP="000629BD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i/>
          <w:color w:val="333333"/>
          <w:kern w:val="36"/>
          <w:sz w:val="32"/>
          <w:szCs w:val="32"/>
          <w:lang w:eastAsia="ru-RU"/>
        </w:rPr>
      </w:pPr>
      <w:r w:rsidRPr="000629BD">
        <w:rPr>
          <w:rFonts w:ascii="Helvetica" w:eastAsia="Times New Roman" w:hAnsi="Helvetica" w:cs="Helvetica"/>
          <w:i/>
          <w:color w:val="333333"/>
          <w:kern w:val="36"/>
          <w:sz w:val="32"/>
          <w:szCs w:val="32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color w:val="333333"/>
          <w:kern w:val="36"/>
          <w:sz w:val="32"/>
          <w:szCs w:val="32"/>
          <w:lang w:eastAsia="ru-RU"/>
        </w:rPr>
        <w:t>4 класс</w:t>
      </w:r>
    </w:p>
    <w:p w:rsidR="000629BD" w:rsidRPr="000629BD" w:rsidRDefault="000629BD" w:rsidP="000629BD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b/>
          <w:color w:val="333333"/>
          <w:kern w:val="36"/>
          <w:sz w:val="36"/>
          <w:szCs w:val="36"/>
          <w:lang w:eastAsia="ru-RU"/>
        </w:rPr>
      </w:pPr>
      <w:r w:rsidRPr="000629BD">
        <w:rPr>
          <w:rFonts w:ascii="Helvetica" w:eastAsia="Times New Roman" w:hAnsi="Helvetica" w:cs="Helvetica"/>
          <w:color w:val="333333"/>
          <w:kern w:val="36"/>
          <w:sz w:val="36"/>
          <w:szCs w:val="36"/>
          <w:lang w:eastAsia="ru-RU"/>
        </w:rPr>
        <w:t xml:space="preserve"> </w:t>
      </w:r>
      <w:r w:rsidRPr="000629BD">
        <w:rPr>
          <w:rFonts w:ascii="Helvetica" w:eastAsia="Times New Roman" w:hAnsi="Helvetica" w:cs="Helvetica"/>
          <w:b/>
          <w:color w:val="333333"/>
          <w:kern w:val="36"/>
          <w:sz w:val="36"/>
          <w:szCs w:val="36"/>
          <w:lang w:eastAsia="ru-RU"/>
        </w:rPr>
        <w:t>"Великие русские писатели"</w:t>
      </w:r>
    </w:p>
    <w:p w:rsid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629BD" w:rsidRPr="00E62B26" w:rsidRDefault="000629BD" w:rsidP="000629BD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629BD" w:rsidRPr="00E62B26" w:rsidRDefault="000629BD" w:rsidP="000629B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УМК «Школа России»</w:t>
      </w:r>
    </w:p>
    <w:p w:rsidR="000629BD" w:rsidRPr="000629BD" w:rsidRDefault="000629BD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Тип урока: </w:t>
      </w: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закрепление изученного материала.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Цель урока:</w:t>
      </w: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повторить и обобщить изученный материал.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Задачи: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образовательная</w:t>
      </w:r>
      <w:proofErr w:type="gramEnd"/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 формирование навыков сознательного и выразительного чтения, расширение знаний учащихся о жизни писателей;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воспитательная</w:t>
      </w:r>
      <w:proofErr w:type="gramEnd"/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 обогащать словарный запас учащихся, воспитывать интерес к предмету;</w:t>
      </w:r>
    </w:p>
    <w:p w:rsidR="00E62B26" w:rsidRPr="00E62B26" w:rsidRDefault="00E62B26" w:rsidP="000629B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развивающая</w:t>
      </w:r>
      <w:proofErr w:type="gramEnd"/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 развивать навыки устной и письменной речи, способствовать развитию дружеского отношения в коллективе, развивать творческие способности.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Формирование УУД: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Личностные: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</w:t>
      </w:r>
      <w:r w:rsidRPr="00E62B2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формировать мотивацию к обучению;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формировать умение высказывать своё мнение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Ценить и уважать писателей и поэтов, выражающих свои чувства к Родине через художественное слово, составлять рассказы о них, предавать в этих рассказах восхищение и уважение к ним.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E62B26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Метапредметные</w:t>
      </w:r>
      <w:proofErr w:type="spellEnd"/>
      <w:r w:rsidRPr="00E62B26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: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Познавательные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сравнивать и сопоставлять произведения между собой, называя общее и различное;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осознавать сущность и значение сказок, рассказов и стихов великих классиков литературы (Пушкина, Лермонтова, Толстого, Крылова) как часть русской национальной культуры.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lastRenderedPageBreak/>
        <w:t>Регулятивные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 формулировать учебную задачу урока в </w:t>
      </w:r>
      <w:proofErr w:type="spellStart"/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минигруппе</w:t>
      </w:r>
      <w:proofErr w:type="spellEnd"/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(паре), принимать её, сохранять на протяжении всего урока, периодически сверяя свои учебные действия с заданной задачей. Читать в соответствии с целью чтения (бегло, выразительно, по ролям, выразительно наизусть и пр.);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Коммуникативные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- </w:t>
      </w: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строить рассуждение и доказательство своей точки зрения из 7-8 предложений, проявлять активность и стремление высказываться, задавать вопросы;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-осознавать цель своего высказывания;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строить диалог в паре или группе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Предметные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- </w:t>
      </w: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читать вслух бегло, осознанно, без искажений, выразительно, передавая своё отношение </w:t>
      </w:r>
      <w:proofErr w:type="gramStart"/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</w:t>
      </w:r>
      <w:proofErr w:type="gramEnd"/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прочитанному, выделяя при чтении важные по смыслу слова, соблюдая паузы между предложениями и частями текста;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мнения.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Оборудование урока: </w:t>
      </w: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интерактивная доска, ПК, учебник «Литературное чтение»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4</w:t>
      </w: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класс, часть 1.</w:t>
      </w:r>
    </w:p>
    <w:p w:rsidR="00E62B26" w:rsidRPr="00E62B26" w:rsidRDefault="00E62B26" w:rsidP="00E62B2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E62B26" w:rsidRPr="00E62B26" w:rsidRDefault="00E62B26" w:rsidP="00E62B26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Ход урока</w:t>
      </w:r>
    </w:p>
    <w:tbl>
      <w:tblPr>
        <w:tblW w:w="1513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16"/>
        <w:gridCol w:w="8364"/>
        <w:gridCol w:w="1658"/>
        <w:gridCol w:w="3097"/>
      </w:tblGrid>
      <w:tr w:rsidR="00E62B26" w:rsidRPr="00E62B26" w:rsidTr="000629BD">
        <w:trPr>
          <w:trHeight w:val="141"/>
        </w:trPr>
        <w:tc>
          <w:tcPr>
            <w:tcW w:w="2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Этапы урока</w:t>
            </w:r>
          </w:p>
        </w:tc>
        <w:tc>
          <w:tcPr>
            <w:tcW w:w="83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Деятельность учителя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Деятельность учащихся</w:t>
            </w:r>
          </w:p>
        </w:tc>
        <w:tc>
          <w:tcPr>
            <w:tcW w:w="30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УУД</w:t>
            </w:r>
          </w:p>
        </w:tc>
      </w:tr>
      <w:tr w:rsidR="00E62B26" w:rsidRPr="00E62B26" w:rsidTr="000629BD">
        <w:trPr>
          <w:trHeight w:val="141"/>
        </w:trPr>
        <w:tc>
          <w:tcPr>
            <w:tcW w:w="2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Организационный момент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3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Встали красиво, выровнялись. Садитесь.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Громко прозвенел звонок.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Начинается урок.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Наши ушки – на макушке,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Глазки широко открыты.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Слушаем, запоминаем,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Ни минуты не теряем.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- Ребята, какое у вас сейчас настроение?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Покажите мне на ваших смайликах.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Я надеюсь, что это хорошее настроение останется у вас до конца урока.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Книга, как птица,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Может весь мир облететь.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Книга — царица: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Может сердцам повелеть.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Книга — богиня: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Чудо свершает порой.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Книга — рабыня: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Часто проходит сквозь строй.</w:t>
            </w:r>
          </w:p>
          <w:p w:rsidR="00E62B26" w:rsidRPr="00E62B26" w:rsidRDefault="00E62B26" w:rsidP="00E62B26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Е. Баратынский.</w:t>
            </w:r>
          </w:p>
        </w:tc>
        <w:tc>
          <w:tcPr>
            <w:tcW w:w="1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Приветствуют учителя.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Отвечают на вопрос.</w:t>
            </w:r>
          </w:p>
        </w:tc>
        <w:tc>
          <w:tcPr>
            <w:tcW w:w="30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lastRenderedPageBreak/>
              <w:t>Личностные:</w:t>
            </w: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Самоопределение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(мотивация учения)</w:t>
            </w:r>
          </w:p>
        </w:tc>
      </w:tr>
      <w:tr w:rsidR="00E62B26" w:rsidRPr="00E62B26" w:rsidTr="000629BD">
        <w:trPr>
          <w:trHeight w:val="141"/>
        </w:trPr>
        <w:tc>
          <w:tcPr>
            <w:tcW w:w="2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2. Актуализация знаний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3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Сегодня наш урок – праздник мы посвящаем великим русским писателям. А о ком будем сегодня говорить, чьё творчество вспоминать, узнаем, разгадав кроссворд.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По горизонтали:</w:t>
            </w: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1.Чувство, которое вы испытывали при чтении стихов М.Ю.Лермонтова.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2. Назовите язык, которым овладел А.С.Пушкин.</w:t>
            </w:r>
          </w:p>
          <w:p w:rsidR="00E62B26" w:rsidRPr="00E62B26" w:rsidRDefault="00E62B26" w:rsidP="00E62B26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Небольшое произведение, написанное стихами или прозой, в котором высмеиваются пороки и недостатки людей.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По вертикали:</w:t>
            </w:r>
          </w:p>
          <w:p w:rsidR="00E62B26" w:rsidRPr="00E62B26" w:rsidRDefault="00E62B26" w:rsidP="00E62B26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Русский поэт. Учился в Московском университете. Окончил</w:t>
            </w:r>
            <w:proofErr w:type="gramStart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</w:t>
            </w:r>
            <w:proofErr w:type="gramEnd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анкт – Петербургскую школу гвардейских прапорщиков и кавалерийских юнкеров.</w:t>
            </w:r>
          </w:p>
          <w:p w:rsidR="00E62B26" w:rsidRPr="00E62B26" w:rsidRDefault="00E62B26" w:rsidP="00E62B26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 этого поэта была любимая няня, о которой знают все.</w:t>
            </w:r>
          </w:p>
          <w:p w:rsidR="00E62B26" w:rsidRPr="00E62B26" w:rsidRDefault="00E62B26" w:rsidP="00E62B26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Этот писатель переводил стихи и прозу, великолепно знал литературу, интересовался театром.</w:t>
            </w:r>
          </w:p>
          <w:p w:rsidR="00E62B26" w:rsidRPr="00E62B26" w:rsidRDefault="00E62B26" w:rsidP="00E62B26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Многие его рассказы и басни вошли в его же книгу «Азбука».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Итак, назовите писателей, которым мы посвящаем наш праздник.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0629B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0629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Печаль.</w:t>
            </w:r>
          </w:p>
          <w:p w:rsidR="00E62B26" w:rsidRPr="00E62B26" w:rsidRDefault="00E62B26" w:rsidP="000629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Французский.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Басня.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2B45B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Лермонтов.</w:t>
            </w:r>
          </w:p>
          <w:p w:rsidR="002B45B4" w:rsidRDefault="002B45B4" w:rsidP="002B45B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2B45B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Пушкин.</w:t>
            </w:r>
          </w:p>
          <w:p w:rsidR="00E62B26" w:rsidRPr="00E62B26" w:rsidRDefault="00E62B26" w:rsidP="002B45B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Крылов.</w:t>
            </w:r>
          </w:p>
          <w:p w:rsidR="00E62B26" w:rsidRPr="00E62B26" w:rsidRDefault="00E62B26" w:rsidP="002B45B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2B45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Толстой.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Лермонтов, </w:t>
            </w: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lastRenderedPageBreak/>
              <w:t>Пушкин, Крылов, Толстой.</w:t>
            </w:r>
          </w:p>
        </w:tc>
        <w:tc>
          <w:tcPr>
            <w:tcW w:w="30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lastRenderedPageBreak/>
              <w:t>Коммуникативные УУД:</w:t>
            </w: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выражение своих мыслей, аргументация своего мнения, учёт разных мнений учащихся.</w:t>
            </w:r>
          </w:p>
        </w:tc>
      </w:tr>
      <w:tr w:rsidR="00E62B26" w:rsidRPr="00E62B26" w:rsidTr="000629BD">
        <w:trPr>
          <w:trHeight w:val="141"/>
        </w:trPr>
        <w:tc>
          <w:tcPr>
            <w:tcW w:w="2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3. Постановка учебной задачи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3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-</w:t>
            </w: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Для дальнейшей работы нам необходимо разделиться на группы.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Задание 1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- </w:t>
            </w: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Мы сейчас посмотрим, насколько хорошо знаем писателей и их биографию.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Перед вами на столах лежат файлы. В них портреты писателей, отрывок из биографии, список произведений. Вам необходимо создать карточку о писателе, наклеив на нее портрет, список произведений и его биографию.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Задание 2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Скажите, а в каких жанрах работал А.С. Пушкин? И.А. Крылов? Л.Н. Толстой? М.Ю. Лермонтов? А сейчас мы проверим, хорошо ли вы разбираетесь в литературных жанрах. Запишите на </w:t>
            </w:r>
            <w:proofErr w:type="gramStart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карточках</w:t>
            </w:r>
            <w:proofErr w:type="gramEnd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одним словом что это за жанр. (Работа в группе)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1. Небольшое произведение, написанное стихами или прозой, в котором высмеиваются пороки и недостатки людей не прямо, а иносказательно, представляя людей в виде животных или предметов - ________________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2. Небольшое по объему художественное произведение, написанное в поэтической форме, особенностью которого является наличие рифмы и ритма - _________________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3. Небольшое прозаическое произведение в основном повествовательного характера, в котором есть сюжет, композиция, </w:t>
            </w:r>
            <w:proofErr w:type="gramStart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сгруппированные</w:t>
            </w:r>
            <w:proofErr w:type="gramEnd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вокруг отдельного эпизода, характера -______________________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Задание 3.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Прочитайте произведения. Сравните их по критериям, данным в таблице. Выберите представителя от своей группы для ответа.</w:t>
            </w:r>
          </w:p>
          <w:tbl>
            <w:tblPr>
              <w:tblW w:w="8118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825"/>
              <w:gridCol w:w="1819"/>
              <w:gridCol w:w="1743"/>
              <w:gridCol w:w="1731"/>
            </w:tblGrid>
            <w:tr w:rsidR="00E62B26" w:rsidRPr="00E62B26" w:rsidTr="000629BD">
              <w:trPr>
                <w:trHeight w:val="141"/>
              </w:trPr>
              <w:tc>
                <w:tcPr>
                  <w:tcW w:w="282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E62B2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Критерии</w:t>
                  </w:r>
                </w:p>
              </w:tc>
              <w:tc>
                <w:tcPr>
                  <w:tcW w:w="181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E62B2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«Тучи»</w:t>
                  </w:r>
                </w:p>
              </w:tc>
              <w:tc>
                <w:tcPr>
                  <w:tcW w:w="174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E62B2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из «Азбуки»</w:t>
                  </w:r>
                </w:p>
              </w:tc>
              <w:tc>
                <w:tcPr>
                  <w:tcW w:w="173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E62B2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«Лебедь, щука и рак»</w:t>
                  </w:r>
                </w:p>
              </w:tc>
            </w:tr>
            <w:tr w:rsidR="00E62B26" w:rsidRPr="00E62B26" w:rsidTr="000629BD">
              <w:trPr>
                <w:trHeight w:val="141"/>
              </w:trPr>
              <w:tc>
                <w:tcPr>
                  <w:tcW w:w="282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E62B2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1. Автор</w:t>
                  </w:r>
                </w:p>
              </w:tc>
              <w:tc>
                <w:tcPr>
                  <w:tcW w:w="181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4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3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E62B26" w:rsidRPr="00E62B26" w:rsidTr="000629BD">
              <w:trPr>
                <w:trHeight w:val="141"/>
              </w:trPr>
              <w:tc>
                <w:tcPr>
                  <w:tcW w:w="282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E62B2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2. Форма написания (стих, </w:t>
                  </w:r>
                  <w:r w:rsidRPr="00E62B2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lastRenderedPageBreak/>
                    <w:t>проза)</w:t>
                  </w:r>
                </w:p>
              </w:tc>
              <w:tc>
                <w:tcPr>
                  <w:tcW w:w="181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4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3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E62B26" w:rsidRPr="00E62B26" w:rsidTr="000629BD">
              <w:trPr>
                <w:trHeight w:val="141"/>
              </w:trPr>
              <w:tc>
                <w:tcPr>
                  <w:tcW w:w="282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E62B2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lastRenderedPageBreak/>
                    <w:t>3. Жанр (стих, рассказ, басня)</w:t>
                  </w:r>
                </w:p>
              </w:tc>
              <w:tc>
                <w:tcPr>
                  <w:tcW w:w="181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4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3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E62B26" w:rsidRPr="00E62B26" w:rsidTr="000629BD">
              <w:trPr>
                <w:trHeight w:val="141"/>
              </w:trPr>
              <w:tc>
                <w:tcPr>
                  <w:tcW w:w="282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E62B2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4.Герои</w:t>
                  </w:r>
                </w:p>
              </w:tc>
              <w:tc>
                <w:tcPr>
                  <w:tcW w:w="181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4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3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E62B26" w:rsidRPr="00E62B26" w:rsidTr="000629BD">
              <w:trPr>
                <w:trHeight w:val="141"/>
              </w:trPr>
              <w:tc>
                <w:tcPr>
                  <w:tcW w:w="282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E62B2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5. Сюжет (о чем?)</w:t>
                  </w:r>
                </w:p>
              </w:tc>
              <w:tc>
                <w:tcPr>
                  <w:tcW w:w="181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4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3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E62B26" w:rsidRPr="00E62B26" w:rsidTr="000629BD">
              <w:trPr>
                <w:trHeight w:val="141"/>
              </w:trPr>
              <w:tc>
                <w:tcPr>
                  <w:tcW w:w="282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E62B2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6.Мораль (чему учит)</w:t>
                  </w:r>
                </w:p>
              </w:tc>
              <w:tc>
                <w:tcPr>
                  <w:tcW w:w="181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4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173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62B26" w:rsidRPr="00E62B26" w:rsidRDefault="00E62B26" w:rsidP="00E62B2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Скажите, пожалуйста, что общего у всех этих жанров? Что особенного у каждого из них?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Молодцы! Оцените работу вашей группы смайликами.</w:t>
            </w:r>
          </w:p>
        </w:tc>
        <w:tc>
          <w:tcPr>
            <w:tcW w:w="1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2B45B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2B45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Учащиеся выполняют задание, после чего каждая группа зачитывает и показывает свою карточку.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Пушкин писал стихотворения, сказки, поэмы и др.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Крылов писал басни.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Толстой писал стихотворения, сказки, рассказы.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Лермонтов писал стихотворения</w:t>
            </w:r>
            <w:proofErr w:type="gramStart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,, </w:t>
            </w:r>
            <w:proofErr w:type="gramEnd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поэмы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Басня.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Стихотворение.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Рассказ.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Выполняют задания. Отвечают на вопросы.</w:t>
            </w:r>
          </w:p>
        </w:tc>
        <w:tc>
          <w:tcPr>
            <w:tcW w:w="30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lastRenderedPageBreak/>
              <w:t>Регулятивные УУД: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Целеполагание (постановка задачи на основе соотнесения того, что известно и не известно).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Планирование (определение последовательности промежуточных целей).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Прогнозирование.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Формируем умение оценивать учебные действия в соответствии с поставленной задачей. Формируем умение прогнозировать предстоящую работу (составлять план).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62B26" w:rsidRPr="00E62B26" w:rsidTr="000629BD">
        <w:trPr>
          <w:trHeight w:val="141"/>
        </w:trPr>
        <w:tc>
          <w:tcPr>
            <w:tcW w:w="2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4. Физ. минутка.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3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Шла коза по лесу, по лесу, по лесу.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Нашла себе принцессу, принцессу, принцессу.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Давай, коза, попрыгаем, попрыгаем, попрыгаем.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 ножками подрыгаем, подрыгаем, подрыгаем.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 ручками похлопаем, похлопаем, похлопаем.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 ножками потопаем, потопаем, потопаем.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Давай, с тобой покружимся, покружимся, покружимся.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 навсегда подружимся, подружимся, подружимся.</w:t>
            </w:r>
          </w:p>
        </w:tc>
        <w:tc>
          <w:tcPr>
            <w:tcW w:w="1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62B26" w:rsidRPr="00E62B26" w:rsidTr="000629BD">
        <w:trPr>
          <w:trHeight w:val="141"/>
        </w:trPr>
        <w:tc>
          <w:tcPr>
            <w:tcW w:w="2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5. Первичное закрепление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3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1 Конкурс «Назови басню»</w:t>
            </w: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ru-RU"/>
              </w:rPr>
              <w:t>(Работа в парах</w:t>
            </w: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).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Из какой басни следующие отрывки?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 – Кумушка, мне странно это: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 работала ль ты в лето?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2) «Все про очки мне лишь налгали;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 проку на волос нет в них».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3) - Что там за </w:t>
            </w:r>
            <w:proofErr w:type="gramStart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рожа</w:t>
            </w:r>
            <w:proofErr w:type="gramEnd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?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Какие у нее ужимки и прыжки!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Я удавилась бы с тоски,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Когда бы на нее хоть чуть была похожа!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2 </w:t>
            </w:r>
            <w:proofErr w:type="gramStart"/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Конкурс</w:t>
            </w:r>
            <w:proofErr w:type="gramEnd"/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«К какой басне эти иллюстрации»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Задание 5 Викторина по сказкам А.С.Пушкина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- </w:t>
            </w: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 каких сказках Пушкина встречаются эти предметы? </w:t>
            </w:r>
            <w:proofErr w:type="gramStart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( </w:t>
            </w:r>
            <w:proofErr w:type="gramEnd"/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яблоко, корыто, петух, шмель, бочка, лебедь, зеркало, белка)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Дети получают карточки и пишут правильные ответы.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Стрекоза и муравей.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Мартышка очки.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Зеркало и </w:t>
            </w: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lastRenderedPageBreak/>
              <w:t>обезьяна.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Отвечают на вопросы.</w:t>
            </w:r>
          </w:p>
        </w:tc>
        <w:tc>
          <w:tcPr>
            <w:tcW w:w="30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lastRenderedPageBreak/>
              <w:t>Регулятивные УУД: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Коррекция (внесение корректив в план и способ действия в случае расхождения эталона)</w:t>
            </w:r>
          </w:p>
        </w:tc>
      </w:tr>
      <w:tr w:rsidR="00E62B26" w:rsidRPr="00E62B26" w:rsidTr="000629BD">
        <w:trPr>
          <w:trHeight w:val="2321"/>
        </w:trPr>
        <w:tc>
          <w:tcPr>
            <w:tcW w:w="2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7. Самостоятельная работа с самопроверкой в классе</w:t>
            </w:r>
          </w:p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3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Литературное чтение 3 класс Тест № 4 «Великие русские писатели»</w:t>
            </w:r>
          </w:p>
        </w:tc>
        <w:tc>
          <w:tcPr>
            <w:tcW w:w="1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Регулятивные УУД: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Контроль (сличение способа действия и его результата с эталоном)</w:t>
            </w:r>
          </w:p>
          <w:p w:rsidR="00E62B26" w:rsidRPr="00E62B26" w:rsidRDefault="00E62B26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Коррекция (внесение корректив в план и способ действия в случае расхождения эталона)</w:t>
            </w:r>
          </w:p>
        </w:tc>
      </w:tr>
      <w:tr w:rsidR="000629BD" w:rsidRPr="00E62B26" w:rsidTr="000629BD">
        <w:trPr>
          <w:trHeight w:val="641"/>
        </w:trPr>
        <w:tc>
          <w:tcPr>
            <w:tcW w:w="20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29BD" w:rsidRPr="00E62B26" w:rsidRDefault="000629BD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8. Итог</w:t>
            </w:r>
          </w:p>
          <w:p w:rsidR="000629BD" w:rsidRPr="00E62B26" w:rsidRDefault="000629BD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(рефлексия учебной деятельности)</w:t>
            </w:r>
          </w:p>
          <w:p w:rsidR="000629BD" w:rsidRPr="00E62B26" w:rsidRDefault="000629BD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0629BD" w:rsidRPr="00E62B26" w:rsidRDefault="000629BD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83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29BD" w:rsidRPr="00E62B26" w:rsidRDefault="000629BD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Самоанализ и самооценка ученика</w:t>
            </w:r>
          </w:p>
          <w:p w:rsidR="000629BD" w:rsidRPr="00E62B26" w:rsidRDefault="000629BD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Сегодня на уроке я:</w:t>
            </w:r>
          </w:p>
          <w:p w:rsidR="000629BD" w:rsidRPr="00E62B26" w:rsidRDefault="000629BD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научился…………</w:t>
            </w:r>
          </w:p>
          <w:p w:rsidR="000629BD" w:rsidRPr="00E62B26" w:rsidRDefault="000629BD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было интересно………</w:t>
            </w:r>
          </w:p>
          <w:p w:rsidR="000629BD" w:rsidRPr="00E62B26" w:rsidRDefault="000629BD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было трудно……….</w:t>
            </w:r>
          </w:p>
          <w:p w:rsidR="000629BD" w:rsidRPr="00E62B26" w:rsidRDefault="000629BD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мне захотелось……….</w:t>
            </w:r>
          </w:p>
          <w:p w:rsidR="000629BD" w:rsidRPr="00E62B26" w:rsidRDefault="000629BD" w:rsidP="00E62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понял, что……….</w:t>
            </w:r>
          </w:p>
        </w:tc>
        <w:tc>
          <w:tcPr>
            <w:tcW w:w="1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29BD" w:rsidRPr="00E62B26" w:rsidRDefault="000629BD" w:rsidP="003C76E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Регулятивные УУД:</w:t>
            </w:r>
          </w:p>
          <w:p w:rsidR="000629BD" w:rsidRPr="00E62B26" w:rsidRDefault="000629BD" w:rsidP="003C76E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Контроль (сличение способа действия и результата с заданным эталоном).</w:t>
            </w:r>
          </w:p>
          <w:p w:rsidR="000629BD" w:rsidRPr="00E62B26" w:rsidRDefault="000629BD" w:rsidP="003C76E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Оценка (осознание того, что уже усвоено, осознание качества и </w:t>
            </w:r>
            <w:r w:rsidRPr="00E62B2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уровня усвоения)</w:t>
            </w:r>
          </w:p>
        </w:tc>
        <w:tc>
          <w:tcPr>
            <w:tcW w:w="30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29BD" w:rsidRPr="00E62B26" w:rsidRDefault="000629BD" w:rsidP="00E62B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E62B26" w:rsidRPr="00E62B26" w:rsidRDefault="00E62B26" w:rsidP="00E62B2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62B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br/>
      </w:r>
    </w:p>
    <w:p w:rsidR="006A1D50" w:rsidRDefault="006A1D50"/>
    <w:p w:rsidR="006A1D50" w:rsidRDefault="006A1D50" w:rsidP="006A1D50">
      <w:pPr>
        <w:tabs>
          <w:tab w:val="left" w:pos="5948"/>
        </w:tabs>
        <w:rPr>
          <w:sz w:val="48"/>
          <w:szCs w:val="48"/>
        </w:rPr>
      </w:pPr>
      <w:r>
        <w:tab/>
      </w:r>
      <w:r w:rsidRPr="006A1D50">
        <w:rPr>
          <w:sz w:val="48"/>
          <w:szCs w:val="48"/>
        </w:rPr>
        <w:t>Фоторепортаж</w:t>
      </w:r>
    </w:p>
    <w:p w:rsidR="00EE106F" w:rsidRPr="006A1D50" w:rsidRDefault="006A1D50" w:rsidP="006A1D50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13588633" wp14:editId="46210FD2">
            <wp:extent cx="3790213" cy="28425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11095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701" cy="28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7D68B517" wp14:editId="34F8305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3660" cy="34848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11094435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 wp14:anchorId="30632C2F" wp14:editId="67A2D1DA">
            <wp:extent cx="2631472" cy="3508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11094456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148" cy="352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 wp14:anchorId="6C597CAC" wp14:editId="4010C294">
            <wp:extent cx="8825948" cy="6619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11094900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0350" cy="663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48"/>
          <w:szCs w:val="48"/>
        </w:rPr>
        <w:br w:type="textWrapping" w:clear="all"/>
      </w:r>
    </w:p>
    <w:p w:rsidR="006A1D50" w:rsidRPr="006A1D50" w:rsidRDefault="006A1D50" w:rsidP="006A1D50">
      <w:pPr>
        <w:tabs>
          <w:tab w:val="left" w:pos="5948"/>
        </w:tabs>
        <w:rPr>
          <w:sz w:val="20"/>
          <w:szCs w:val="20"/>
        </w:rPr>
      </w:pPr>
    </w:p>
    <w:sectPr w:rsidR="006A1D50" w:rsidRPr="006A1D50" w:rsidSect="000629B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F4CA7"/>
    <w:multiLevelType w:val="multilevel"/>
    <w:tmpl w:val="ACBEA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772259"/>
    <w:multiLevelType w:val="multilevel"/>
    <w:tmpl w:val="F13C0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62B26"/>
    <w:rsid w:val="000629BD"/>
    <w:rsid w:val="002B45B4"/>
    <w:rsid w:val="006A1D50"/>
    <w:rsid w:val="00C36EE0"/>
    <w:rsid w:val="00E62B26"/>
    <w:rsid w:val="00EE1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EE0"/>
  </w:style>
  <w:style w:type="paragraph" w:styleId="1">
    <w:name w:val="heading 1"/>
    <w:basedOn w:val="a"/>
    <w:link w:val="10"/>
    <w:uiPriority w:val="9"/>
    <w:qFormat/>
    <w:rsid w:val="00E62B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62B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2B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2B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62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2B26"/>
    <w:rPr>
      <w:b/>
      <w:bCs/>
    </w:rPr>
  </w:style>
  <w:style w:type="character" w:customStyle="1" w:styleId="apple-converted-space">
    <w:name w:val="apple-converted-space"/>
    <w:basedOn w:val="a0"/>
    <w:rsid w:val="00E62B26"/>
  </w:style>
  <w:style w:type="character" w:styleId="a5">
    <w:name w:val="Hyperlink"/>
    <w:basedOn w:val="a0"/>
    <w:uiPriority w:val="99"/>
    <w:semiHidden/>
    <w:unhideWhenUsed/>
    <w:rsid w:val="00E62B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6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2B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62B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2B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2B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62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2B26"/>
    <w:rPr>
      <w:b/>
      <w:bCs/>
    </w:rPr>
  </w:style>
  <w:style w:type="character" w:customStyle="1" w:styleId="apple-converted-space">
    <w:name w:val="apple-converted-space"/>
    <w:basedOn w:val="a0"/>
    <w:rsid w:val="00E62B26"/>
  </w:style>
  <w:style w:type="character" w:styleId="a5">
    <w:name w:val="Hyperlink"/>
    <w:basedOn w:val="a0"/>
    <w:uiPriority w:val="99"/>
    <w:semiHidden/>
    <w:unhideWhenUsed/>
    <w:rsid w:val="00E62B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6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8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5751">
                  <w:marLeft w:val="225"/>
                  <w:marRight w:val="225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009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24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1501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2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7327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4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76358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0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5096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5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5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2022702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4644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Хорина </cp:lastModifiedBy>
  <cp:revision>5</cp:revision>
  <cp:lastPrinted>2022-10-26T03:20:00Z</cp:lastPrinted>
  <dcterms:created xsi:type="dcterms:W3CDTF">2022-10-26T03:13:00Z</dcterms:created>
  <dcterms:modified xsi:type="dcterms:W3CDTF">2022-11-14T07:08:00Z</dcterms:modified>
</cp:coreProperties>
</file>